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BA" w:rsidRPr="00F35ACC" w:rsidRDefault="00F652BA">
      <w:pPr>
        <w:spacing w:after="0"/>
        <w:ind w:left="74"/>
        <w:jc w:val="center"/>
        <w:rPr>
          <w:rFonts w:ascii="CG Times" w:hAnsi="CG Times"/>
        </w:rPr>
      </w:pPr>
    </w:p>
    <w:p w:rsidR="00F652BA" w:rsidRPr="00F35ACC" w:rsidRDefault="00B73A35">
      <w:pPr>
        <w:spacing w:after="0"/>
        <w:ind w:left="1770"/>
        <w:rPr>
          <w:rFonts w:ascii="CG Times" w:hAnsi="CG Times"/>
        </w:rPr>
      </w:pPr>
      <w:r w:rsidRPr="00F35ACC">
        <w:rPr>
          <w:rFonts w:ascii="CG Times" w:hAnsi="CG Times"/>
          <w:noProof/>
          <w:lang w:val="en-GB" w:eastAsia="en-GB"/>
        </w:rPr>
        <w:drawing>
          <wp:inline distT="0" distB="0" distL="0" distR="0">
            <wp:extent cx="3249930" cy="876300"/>
            <wp:effectExtent l="0" t="0" r="0" b="0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2BA" w:rsidRPr="00F35ACC" w:rsidRDefault="00F652BA">
      <w:pPr>
        <w:spacing w:after="0"/>
        <w:ind w:left="780" w:right="2476"/>
        <w:rPr>
          <w:rFonts w:ascii="CG Times" w:hAnsi="CG Times"/>
        </w:rPr>
      </w:pPr>
    </w:p>
    <w:p w:rsidR="00F652BA" w:rsidRPr="00F35ACC" w:rsidRDefault="00B73A35">
      <w:pPr>
        <w:spacing w:after="0"/>
        <w:ind w:left="10" w:right="5" w:hanging="10"/>
        <w:jc w:val="center"/>
        <w:rPr>
          <w:rFonts w:ascii="CG Times" w:hAnsi="CG Times"/>
        </w:rPr>
      </w:pPr>
      <w:r w:rsidRPr="00F35ACC">
        <w:rPr>
          <w:rFonts w:ascii="CG Times" w:eastAsia="CG Times" w:hAnsi="CG Times" w:cs="CG Times"/>
          <w:b/>
          <w:sz w:val="26"/>
        </w:rPr>
        <w:t xml:space="preserve">Wastewater Management Authority </w:t>
      </w:r>
    </w:p>
    <w:p w:rsidR="00F652BA" w:rsidRPr="00F35ACC" w:rsidRDefault="00F652BA">
      <w:pPr>
        <w:spacing w:after="0"/>
        <w:ind w:left="74"/>
        <w:jc w:val="center"/>
        <w:rPr>
          <w:rFonts w:ascii="CG Times" w:hAnsi="CG Times"/>
        </w:rPr>
      </w:pPr>
    </w:p>
    <w:p w:rsidR="00F652BA" w:rsidRPr="00F35ACC" w:rsidRDefault="00F652BA">
      <w:pPr>
        <w:spacing w:after="0"/>
        <w:ind w:left="74"/>
        <w:jc w:val="center"/>
        <w:rPr>
          <w:rFonts w:ascii="CG Times" w:hAnsi="CG Times"/>
        </w:rPr>
      </w:pPr>
    </w:p>
    <w:p w:rsidR="00F652BA" w:rsidRPr="00F35ACC" w:rsidRDefault="00B73A35">
      <w:pPr>
        <w:spacing w:after="0"/>
        <w:ind w:left="10" w:right="5" w:hanging="10"/>
        <w:jc w:val="center"/>
        <w:rPr>
          <w:rFonts w:ascii="CG Times" w:hAnsi="CG Times"/>
        </w:rPr>
      </w:pPr>
      <w:r w:rsidRPr="00F35ACC">
        <w:rPr>
          <w:rFonts w:ascii="CG Times" w:eastAsia="CG Times" w:hAnsi="CG Times" w:cs="CG Times"/>
          <w:b/>
          <w:sz w:val="26"/>
        </w:rPr>
        <w:t xml:space="preserve">Award of Procurement Contract </w:t>
      </w:r>
    </w:p>
    <w:p w:rsidR="00F652BA" w:rsidRPr="00F35ACC" w:rsidRDefault="00B73A35">
      <w:pPr>
        <w:spacing w:after="0"/>
        <w:ind w:left="10" w:right="12" w:hanging="10"/>
        <w:jc w:val="center"/>
        <w:rPr>
          <w:rFonts w:ascii="CG Times" w:hAnsi="CG Times"/>
        </w:rPr>
      </w:pPr>
      <w:r w:rsidRPr="00F35ACC">
        <w:rPr>
          <w:rFonts w:ascii="CG Times" w:eastAsia="CG Times" w:hAnsi="CG Times" w:cs="CG Times"/>
          <w:b/>
          <w:sz w:val="26"/>
        </w:rPr>
        <w:t xml:space="preserve">Notice under section 40(7) of the Public Procurement Act 2006 </w:t>
      </w:r>
    </w:p>
    <w:p w:rsidR="00F652BA" w:rsidRPr="00F35ACC" w:rsidRDefault="00F652BA">
      <w:pPr>
        <w:spacing w:after="0"/>
        <w:ind w:left="74"/>
        <w:jc w:val="center"/>
        <w:rPr>
          <w:rFonts w:ascii="CG Times" w:hAnsi="CG Times"/>
          <w:sz w:val="24"/>
          <w:szCs w:val="24"/>
        </w:rPr>
      </w:pPr>
    </w:p>
    <w:p w:rsidR="00F652BA" w:rsidRPr="00475DE0" w:rsidRDefault="00B73A35" w:rsidP="00B73A35">
      <w:pPr>
        <w:spacing w:after="0" w:line="361" w:lineRule="auto"/>
        <w:ind w:left="-5" w:hanging="10"/>
        <w:jc w:val="both"/>
        <w:rPr>
          <w:rFonts w:ascii="CG Times" w:hAnsi="CG Times"/>
          <w:sz w:val="24"/>
          <w:szCs w:val="24"/>
        </w:rPr>
      </w:pPr>
      <w:r w:rsidRPr="00475DE0">
        <w:rPr>
          <w:rFonts w:ascii="CG Times" w:eastAsia="CG Times" w:hAnsi="CG Times" w:cs="CG Times"/>
          <w:sz w:val="24"/>
          <w:szCs w:val="24"/>
        </w:rPr>
        <w:t xml:space="preserve">This is to notify that, following the bidding exercise carried out by the </w:t>
      </w:r>
      <w:r w:rsidRPr="00475DE0">
        <w:rPr>
          <w:rFonts w:ascii="CG Times" w:eastAsia="CG Times" w:hAnsi="CG Times" w:cs="CG Times"/>
          <w:b/>
          <w:sz w:val="24"/>
          <w:szCs w:val="24"/>
        </w:rPr>
        <w:t xml:space="preserve">Wastewater Management Authority </w:t>
      </w:r>
      <w:r w:rsidRPr="00475DE0">
        <w:rPr>
          <w:rFonts w:ascii="CG Times" w:eastAsia="CG Times" w:hAnsi="CG Times" w:cs="CG Times"/>
          <w:sz w:val="24"/>
          <w:szCs w:val="24"/>
        </w:rPr>
        <w:t xml:space="preserve">for </w:t>
      </w:r>
      <w:r w:rsidR="000F153A" w:rsidRPr="000F153A">
        <w:rPr>
          <w:rFonts w:ascii="CG Times" w:eastAsia="CG Times" w:hAnsi="CG Times" w:cs="CG Times"/>
          <w:b/>
          <w:sz w:val="24"/>
          <w:szCs w:val="24"/>
        </w:rPr>
        <w:t xml:space="preserve">Quotation 159 of 2018/2019- </w:t>
      </w:r>
      <w:r w:rsidR="000F153A" w:rsidRPr="000F153A">
        <w:rPr>
          <w:rFonts w:ascii="CG Times" w:hAnsi="CG Times" w:cs="Arial"/>
          <w:b/>
          <w:i/>
          <w:sz w:val="24"/>
          <w:szCs w:val="24"/>
        </w:rPr>
        <w:t>Supply</w:t>
      </w:r>
      <w:r w:rsidR="000F153A">
        <w:rPr>
          <w:rFonts w:ascii="CG Times" w:hAnsi="CG Times" w:cs="Arial"/>
          <w:b/>
          <w:i/>
          <w:sz w:val="24"/>
          <w:szCs w:val="24"/>
        </w:rPr>
        <w:t xml:space="preserve">, Installation, Testing and Commissioning of Navigation Buoy at </w:t>
      </w:r>
      <w:proofErr w:type="spellStart"/>
      <w:r w:rsidR="000F153A">
        <w:rPr>
          <w:rFonts w:ascii="CG Times" w:hAnsi="CG Times" w:cs="Arial"/>
          <w:b/>
          <w:i/>
          <w:sz w:val="24"/>
          <w:szCs w:val="24"/>
        </w:rPr>
        <w:t>Baie</w:t>
      </w:r>
      <w:proofErr w:type="spellEnd"/>
      <w:r w:rsidR="000F153A">
        <w:rPr>
          <w:rFonts w:ascii="CG Times" w:hAnsi="CG Times" w:cs="Arial"/>
          <w:b/>
          <w:i/>
          <w:sz w:val="24"/>
          <w:szCs w:val="24"/>
        </w:rPr>
        <w:t xml:space="preserve"> Du </w:t>
      </w:r>
      <w:proofErr w:type="spellStart"/>
      <w:r w:rsidR="000F153A">
        <w:rPr>
          <w:rFonts w:ascii="CG Times" w:hAnsi="CG Times" w:cs="Arial"/>
          <w:b/>
          <w:i/>
          <w:sz w:val="24"/>
          <w:szCs w:val="24"/>
        </w:rPr>
        <w:t>Tombeau</w:t>
      </w:r>
      <w:proofErr w:type="spellEnd"/>
      <w:r w:rsidR="000F153A">
        <w:rPr>
          <w:rFonts w:ascii="CG Times" w:hAnsi="CG Times" w:cs="Arial"/>
          <w:b/>
          <w:i/>
          <w:sz w:val="24"/>
          <w:szCs w:val="24"/>
        </w:rPr>
        <w:t xml:space="preserve"> Sea Outfall</w:t>
      </w:r>
      <w:r w:rsidRPr="00475DE0">
        <w:rPr>
          <w:rFonts w:ascii="CG Times" w:eastAsia="CG Times" w:hAnsi="CG Times" w:cs="CG Times"/>
          <w:sz w:val="24"/>
          <w:szCs w:val="24"/>
        </w:rPr>
        <w:t xml:space="preserve">, the contract has been awarded to </w:t>
      </w:r>
      <w:r w:rsidR="000F153A">
        <w:rPr>
          <w:rFonts w:ascii="CG Times" w:eastAsia="CG Times" w:hAnsi="CG Times" w:cs="CG Times"/>
          <w:b/>
          <w:sz w:val="24"/>
          <w:szCs w:val="24"/>
        </w:rPr>
        <w:t>Remihens- Poseidon JV</w:t>
      </w:r>
      <w:r w:rsidRPr="00475DE0">
        <w:rPr>
          <w:rFonts w:ascii="CG Times" w:eastAsia="CG Times" w:hAnsi="CG Times" w:cs="CG Times"/>
          <w:sz w:val="24"/>
          <w:szCs w:val="24"/>
        </w:rPr>
        <w:t xml:space="preserve"> </w:t>
      </w:r>
      <w:r w:rsidR="00AF1DC0" w:rsidRPr="00475DE0">
        <w:rPr>
          <w:rFonts w:ascii="CG Times" w:eastAsia="CG Times" w:hAnsi="CG Times" w:cs="CG Times"/>
          <w:sz w:val="24"/>
          <w:szCs w:val="24"/>
        </w:rPr>
        <w:t xml:space="preserve">of </w:t>
      </w:r>
      <w:r w:rsidR="000F153A">
        <w:rPr>
          <w:rFonts w:ascii="CG Times" w:eastAsia="CG Times" w:hAnsi="CG Times" w:cs="CG Times"/>
          <w:sz w:val="24"/>
          <w:szCs w:val="24"/>
        </w:rPr>
        <w:t>Office 1, Level 3, Motorway M2, Riche Terre,</w:t>
      </w:r>
      <w:r w:rsidR="00AF1DC0" w:rsidRPr="00475DE0">
        <w:rPr>
          <w:rFonts w:ascii="CG Times" w:eastAsia="CG Times" w:hAnsi="CG Times" w:cs="CG Times"/>
          <w:sz w:val="24"/>
          <w:szCs w:val="24"/>
        </w:rPr>
        <w:t xml:space="preserve"> </w:t>
      </w:r>
      <w:r w:rsidRPr="00475DE0">
        <w:rPr>
          <w:rFonts w:ascii="CG Times" w:eastAsia="CG Times" w:hAnsi="CG Times" w:cs="CG Times"/>
          <w:sz w:val="24"/>
          <w:szCs w:val="24"/>
        </w:rPr>
        <w:t xml:space="preserve">for a total amount of </w:t>
      </w:r>
      <w:r w:rsidRPr="00475DE0">
        <w:rPr>
          <w:rFonts w:ascii="CG Times" w:eastAsia="CG Times" w:hAnsi="CG Times" w:cs="CG Times"/>
          <w:b/>
          <w:sz w:val="24"/>
          <w:szCs w:val="24"/>
        </w:rPr>
        <w:t xml:space="preserve">MUR </w:t>
      </w:r>
      <w:r w:rsidR="00475DE0" w:rsidRPr="00475DE0">
        <w:rPr>
          <w:rFonts w:ascii="CG Times" w:eastAsia="CG Times" w:hAnsi="CG Times" w:cs="CG Times"/>
          <w:b/>
          <w:sz w:val="24"/>
          <w:szCs w:val="24"/>
          <w:lang w:val="en-GB"/>
        </w:rPr>
        <w:t>1,</w:t>
      </w:r>
      <w:r w:rsidR="000F153A">
        <w:rPr>
          <w:rFonts w:ascii="CG Times" w:eastAsia="CG Times" w:hAnsi="CG Times" w:cs="CG Times"/>
          <w:b/>
          <w:sz w:val="24"/>
          <w:szCs w:val="24"/>
          <w:lang w:val="en-GB"/>
        </w:rPr>
        <w:t>914,300.00</w:t>
      </w:r>
      <w:r w:rsidRPr="00475DE0">
        <w:rPr>
          <w:rFonts w:ascii="CG Times" w:eastAsia="CG Times" w:hAnsi="CG Times" w:cs="CG Times"/>
          <w:sz w:val="24"/>
          <w:szCs w:val="24"/>
          <w:lang w:val="en-GB"/>
        </w:rPr>
        <w:t xml:space="preserve">, </w:t>
      </w:r>
      <w:r w:rsidR="0063257E">
        <w:rPr>
          <w:rFonts w:ascii="CG Times" w:eastAsia="CG Times" w:hAnsi="CG Times" w:cs="CG Times"/>
          <w:b/>
          <w:sz w:val="24"/>
          <w:szCs w:val="24"/>
          <w:lang w:val="en-GB"/>
        </w:rPr>
        <w:t>e</w:t>
      </w:r>
      <w:r w:rsidR="000F153A" w:rsidRPr="0063257E">
        <w:rPr>
          <w:rFonts w:ascii="CG Times" w:eastAsia="CG Times" w:hAnsi="CG Times" w:cs="CG Times"/>
          <w:b/>
          <w:sz w:val="24"/>
          <w:szCs w:val="24"/>
          <w:lang w:val="en-GB"/>
        </w:rPr>
        <w:t>xcluding VAT and including Contingencies</w:t>
      </w:r>
      <w:r w:rsidR="000F153A">
        <w:rPr>
          <w:rFonts w:ascii="CG Times" w:eastAsia="CG Times" w:hAnsi="CG Times" w:cs="CG Times"/>
          <w:sz w:val="24"/>
          <w:szCs w:val="24"/>
          <w:lang w:val="en-GB"/>
        </w:rPr>
        <w:t>.</w:t>
      </w:r>
    </w:p>
    <w:p w:rsidR="00F652BA" w:rsidRPr="00F35ACC" w:rsidRDefault="00F652BA">
      <w:pPr>
        <w:spacing w:after="0"/>
        <w:rPr>
          <w:rFonts w:ascii="CG Times" w:hAnsi="CG Times"/>
          <w:sz w:val="24"/>
          <w:szCs w:val="24"/>
        </w:rPr>
      </w:pPr>
    </w:p>
    <w:p w:rsidR="00F652BA" w:rsidRDefault="00F652BA">
      <w:pPr>
        <w:spacing w:after="0"/>
        <w:rPr>
          <w:rFonts w:ascii="CG Times" w:eastAsia="CG Times" w:hAnsi="CG Times" w:cs="CG Times"/>
          <w:b/>
          <w:sz w:val="24"/>
          <w:szCs w:val="24"/>
        </w:rPr>
      </w:pPr>
    </w:p>
    <w:p w:rsidR="00410917" w:rsidRDefault="00410917">
      <w:pPr>
        <w:spacing w:after="0"/>
        <w:rPr>
          <w:rFonts w:ascii="CG Times" w:eastAsia="CG Times" w:hAnsi="CG Times" w:cs="CG Times"/>
          <w:b/>
          <w:sz w:val="24"/>
          <w:szCs w:val="24"/>
        </w:rPr>
      </w:pPr>
    </w:p>
    <w:p w:rsidR="00475DE0" w:rsidRPr="0033675C" w:rsidRDefault="0033675C" w:rsidP="0033675C">
      <w:pPr>
        <w:spacing w:after="0"/>
        <w:jc w:val="both"/>
        <w:rPr>
          <w:rFonts w:ascii="CG Times" w:eastAsia="CG Times" w:hAnsi="CG Times" w:cs="CG Times"/>
          <w:b/>
          <w:sz w:val="24"/>
          <w:szCs w:val="24"/>
        </w:rPr>
      </w:pPr>
      <w:r w:rsidRPr="0033675C">
        <w:rPr>
          <w:rFonts w:ascii="CG Times" w:eastAsia="CG Times" w:hAnsi="CG Times" w:cs="CG Times"/>
          <w:b/>
          <w:sz w:val="24"/>
          <w:szCs w:val="24"/>
        </w:rPr>
        <w:t>J.A Radhay</w:t>
      </w:r>
    </w:p>
    <w:p w:rsidR="0033675C" w:rsidRPr="0033675C" w:rsidRDefault="0033675C" w:rsidP="0033675C">
      <w:pPr>
        <w:spacing w:after="0"/>
        <w:jc w:val="both"/>
        <w:rPr>
          <w:rFonts w:ascii="CG Times" w:eastAsia="CG Times" w:hAnsi="CG Times" w:cs="CG Times"/>
          <w:b/>
          <w:sz w:val="24"/>
          <w:szCs w:val="24"/>
        </w:rPr>
      </w:pPr>
      <w:proofErr w:type="gramStart"/>
      <w:r w:rsidRPr="0033675C">
        <w:rPr>
          <w:rFonts w:ascii="CG Times" w:eastAsia="CG Times" w:hAnsi="CG Times" w:cs="CG Times"/>
          <w:b/>
          <w:sz w:val="24"/>
          <w:szCs w:val="24"/>
        </w:rPr>
        <w:t>Ag.</w:t>
      </w:r>
      <w:proofErr w:type="gramEnd"/>
      <w:r w:rsidRPr="0033675C">
        <w:rPr>
          <w:rFonts w:ascii="CG Times" w:eastAsia="CG Times" w:hAnsi="CG Times" w:cs="CG Times"/>
          <w:b/>
          <w:sz w:val="24"/>
          <w:szCs w:val="24"/>
        </w:rPr>
        <w:t xml:space="preserve"> General Manager</w:t>
      </w:r>
    </w:p>
    <w:p w:rsidR="00410917" w:rsidRDefault="00410917" w:rsidP="00410917">
      <w:pPr>
        <w:spacing w:after="0"/>
        <w:ind w:left="-5" w:hanging="10"/>
        <w:jc w:val="both"/>
        <w:rPr>
          <w:rFonts w:ascii="CG Times" w:eastAsia="CG Times" w:hAnsi="CG Times" w:cs="CG Times"/>
          <w:b/>
          <w:sz w:val="24"/>
          <w:szCs w:val="24"/>
        </w:rPr>
      </w:pPr>
      <w:r w:rsidRPr="00F35ACC">
        <w:rPr>
          <w:rFonts w:ascii="CG Times" w:eastAsia="CG Times" w:hAnsi="CG Times" w:cs="CG Times"/>
          <w:b/>
          <w:sz w:val="24"/>
          <w:szCs w:val="24"/>
        </w:rPr>
        <w:t>Wastewater Management Authority</w:t>
      </w:r>
    </w:p>
    <w:p w:rsidR="00F652BA" w:rsidRPr="00F35ACC" w:rsidRDefault="00B73A35" w:rsidP="00410917">
      <w:pPr>
        <w:spacing w:after="0"/>
        <w:jc w:val="both"/>
        <w:rPr>
          <w:rFonts w:ascii="CG Times" w:hAnsi="CG Times"/>
          <w:sz w:val="24"/>
          <w:szCs w:val="24"/>
        </w:rPr>
      </w:pPr>
      <w:r w:rsidRPr="00F35ACC">
        <w:rPr>
          <w:rFonts w:ascii="CG Times" w:eastAsia="CG Times" w:hAnsi="CG Times" w:cs="CG Times"/>
          <w:b/>
          <w:sz w:val="24"/>
          <w:szCs w:val="24"/>
        </w:rPr>
        <w:t>Dated</w:t>
      </w:r>
      <w:r w:rsidR="00F40004">
        <w:rPr>
          <w:rFonts w:ascii="CG Times" w:eastAsia="CG Times" w:hAnsi="CG Times" w:cs="CG Times"/>
          <w:b/>
          <w:sz w:val="24"/>
          <w:szCs w:val="24"/>
        </w:rPr>
        <w:t xml:space="preserve"> 1</w:t>
      </w:r>
      <w:r w:rsidR="00D32F96">
        <w:rPr>
          <w:rFonts w:ascii="CG Times" w:eastAsia="CG Times" w:hAnsi="CG Times" w:cs="CG Times"/>
          <w:b/>
          <w:sz w:val="24"/>
          <w:szCs w:val="24"/>
        </w:rPr>
        <w:t>8</w:t>
      </w:r>
      <w:r w:rsidR="00F40004">
        <w:rPr>
          <w:rFonts w:ascii="CG Times" w:eastAsia="CG Times" w:hAnsi="CG Times" w:cs="CG Times"/>
          <w:b/>
          <w:sz w:val="24"/>
          <w:szCs w:val="24"/>
        </w:rPr>
        <w:t xml:space="preserve"> January 2019</w:t>
      </w:r>
    </w:p>
    <w:p w:rsidR="00F652BA" w:rsidRPr="00F35ACC" w:rsidRDefault="00F652BA">
      <w:pPr>
        <w:spacing w:after="174"/>
        <w:ind w:left="-5" w:hanging="10"/>
        <w:rPr>
          <w:rFonts w:ascii="CG Times" w:hAnsi="CG Times"/>
          <w:sz w:val="24"/>
          <w:szCs w:val="24"/>
        </w:rPr>
      </w:pPr>
      <w:bookmarkStart w:id="0" w:name="_GoBack"/>
      <w:bookmarkEnd w:id="0"/>
    </w:p>
    <w:sectPr w:rsidR="00F652BA" w:rsidRPr="00F35ACC" w:rsidSect="00433A01">
      <w:pgSz w:w="12240" w:h="15840"/>
      <w:pgMar w:top="1440" w:right="1436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27456"/>
    <w:multiLevelType w:val="hybridMultilevel"/>
    <w:tmpl w:val="C4047C2C"/>
    <w:lvl w:ilvl="0" w:tplc="2BC6D7FC">
      <w:start w:val="1"/>
      <w:numFmt w:val="decimal"/>
      <w:lvlText w:val="%1."/>
      <w:lvlJc w:val="left"/>
      <w:pPr>
        <w:ind w:left="36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701CDC">
      <w:start w:val="1"/>
      <w:numFmt w:val="lowerLetter"/>
      <w:lvlText w:val="%2"/>
      <w:lvlJc w:val="left"/>
      <w:pPr>
        <w:ind w:left="108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367EDE">
      <w:start w:val="1"/>
      <w:numFmt w:val="lowerRoman"/>
      <w:lvlText w:val="%3"/>
      <w:lvlJc w:val="left"/>
      <w:pPr>
        <w:ind w:left="180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DCA72C">
      <w:start w:val="1"/>
      <w:numFmt w:val="decimal"/>
      <w:lvlText w:val="%4"/>
      <w:lvlJc w:val="left"/>
      <w:pPr>
        <w:ind w:left="252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66012E">
      <w:start w:val="1"/>
      <w:numFmt w:val="lowerLetter"/>
      <w:lvlText w:val="%5"/>
      <w:lvlJc w:val="left"/>
      <w:pPr>
        <w:ind w:left="324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2E3C0">
      <w:start w:val="1"/>
      <w:numFmt w:val="lowerRoman"/>
      <w:lvlText w:val="%6"/>
      <w:lvlJc w:val="left"/>
      <w:pPr>
        <w:ind w:left="396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746EBA">
      <w:start w:val="1"/>
      <w:numFmt w:val="decimal"/>
      <w:lvlText w:val="%7"/>
      <w:lvlJc w:val="left"/>
      <w:pPr>
        <w:ind w:left="468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CAA250">
      <w:start w:val="1"/>
      <w:numFmt w:val="lowerLetter"/>
      <w:lvlText w:val="%8"/>
      <w:lvlJc w:val="left"/>
      <w:pPr>
        <w:ind w:left="540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78F502">
      <w:start w:val="1"/>
      <w:numFmt w:val="lowerRoman"/>
      <w:lvlText w:val="%9"/>
      <w:lvlJc w:val="left"/>
      <w:pPr>
        <w:ind w:left="612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F652BA"/>
    <w:rsid w:val="0002141A"/>
    <w:rsid w:val="000F153A"/>
    <w:rsid w:val="002C6E84"/>
    <w:rsid w:val="0033675C"/>
    <w:rsid w:val="00410917"/>
    <w:rsid w:val="00433A01"/>
    <w:rsid w:val="00475DE0"/>
    <w:rsid w:val="00476FAC"/>
    <w:rsid w:val="004B7441"/>
    <w:rsid w:val="00526C4B"/>
    <w:rsid w:val="0063257E"/>
    <w:rsid w:val="00775D37"/>
    <w:rsid w:val="00A74DAF"/>
    <w:rsid w:val="00AF1DC0"/>
    <w:rsid w:val="00B73A35"/>
    <w:rsid w:val="00D32F96"/>
    <w:rsid w:val="00D8010B"/>
    <w:rsid w:val="00F35ACC"/>
    <w:rsid w:val="00F40004"/>
    <w:rsid w:val="00F65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A01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AC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j.kurreman</dc:creator>
  <cp:keywords/>
  <cp:lastModifiedBy>s.jhugroo</cp:lastModifiedBy>
  <cp:revision>6</cp:revision>
  <cp:lastPrinted>2018-05-09T09:33:00Z</cp:lastPrinted>
  <dcterms:created xsi:type="dcterms:W3CDTF">2019-01-17T06:25:00Z</dcterms:created>
  <dcterms:modified xsi:type="dcterms:W3CDTF">2019-01-18T05:18:00Z</dcterms:modified>
</cp:coreProperties>
</file>