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171FA" w14:textId="77777777" w:rsidR="005532B0" w:rsidRDefault="00912E77" w:rsidP="005532B0">
      <w:pPr>
        <w:jc w:val="center"/>
        <w:rPr>
          <w:rFonts w:ascii="Arial" w:hAnsi="Arial" w:cs="Arial"/>
          <w:b/>
        </w:rPr>
      </w:pPr>
      <w:r w:rsidRPr="00D578E3">
        <w:rPr>
          <w:rFonts w:ascii="Arial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169ABB65" wp14:editId="2DB9D2C6">
            <wp:simplePos x="0" y="0"/>
            <wp:positionH relativeFrom="margin">
              <wp:posOffset>3936146</wp:posOffset>
            </wp:positionH>
            <wp:positionV relativeFrom="paragraph">
              <wp:posOffset>-4541</wp:posOffset>
            </wp:positionV>
            <wp:extent cx="2034540" cy="868296"/>
            <wp:effectExtent l="0" t="0" r="3810" b="825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667" cy="9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E6E4C" w14:textId="24A4E70E" w:rsidR="005532B0" w:rsidRDefault="00E41E37" w:rsidP="00E41E37">
      <w:pPr>
        <w:rPr>
          <w:rFonts w:ascii="Arial" w:hAnsi="Arial" w:cs="Arial"/>
          <w:b/>
        </w:rPr>
      </w:pPr>
      <w:r w:rsidRPr="00A72AD2">
        <w:rPr>
          <w:noProof/>
          <w:lang w:val="en-US"/>
        </w:rPr>
        <w:drawing>
          <wp:inline distT="0" distB="0" distL="0" distR="0" wp14:anchorId="6540D24F" wp14:editId="02D112D2">
            <wp:extent cx="2590800" cy="846397"/>
            <wp:effectExtent l="19050" t="0" r="0" b="0"/>
            <wp:docPr id="2" name="Picture 1" descr="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A 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4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A115A" w14:textId="2EC2262D" w:rsidR="005532B0" w:rsidRDefault="005532B0" w:rsidP="005532B0">
      <w:pPr>
        <w:jc w:val="center"/>
        <w:rPr>
          <w:rFonts w:ascii="Arial" w:hAnsi="Arial" w:cs="Arial"/>
          <w:b/>
        </w:rPr>
      </w:pPr>
    </w:p>
    <w:p w14:paraId="77F62AC5" w14:textId="39D3B197" w:rsidR="006417FC" w:rsidRDefault="006417FC" w:rsidP="005532B0">
      <w:pPr>
        <w:jc w:val="center"/>
        <w:rPr>
          <w:rFonts w:ascii="Arial" w:hAnsi="Arial" w:cs="Arial"/>
          <w:b/>
        </w:rPr>
      </w:pPr>
    </w:p>
    <w:p w14:paraId="3C09B535" w14:textId="77777777" w:rsidR="006417FC" w:rsidRPr="00F929A6" w:rsidRDefault="006417FC" w:rsidP="006417FC">
      <w:pPr>
        <w:pStyle w:val="ParaAttribute3"/>
        <w:rPr>
          <w:rStyle w:val="CharAttribute3"/>
          <w:rFonts w:ascii="Arial Bold" w:hAnsi="Arial Bold" w:cs="Times New Roman"/>
          <w:caps/>
          <w:color w:val="000000" w:themeColor="text1"/>
          <w:szCs w:val="22"/>
        </w:rPr>
      </w:pPr>
    </w:p>
    <w:p w14:paraId="5B797D1B" w14:textId="4CD7CBA6" w:rsidR="006417FC" w:rsidRPr="00F929A6" w:rsidRDefault="00E41E37" w:rsidP="00E41E37">
      <w:pPr>
        <w:pStyle w:val="ParaAttribute3"/>
        <w:jc w:val="center"/>
        <w:rPr>
          <w:rStyle w:val="CharAttribute3"/>
          <w:rFonts w:ascii="Arial Bold" w:hAnsi="Arial Bold"/>
          <w:caps/>
          <w:color w:val="000000" w:themeColor="text1"/>
          <w:szCs w:val="22"/>
        </w:rPr>
      </w:pPr>
      <w:r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>ADDENDUM</w:t>
      </w:r>
      <w:r w:rsidR="006417FC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 xml:space="preserve"> FOR RFP</w:t>
      </w:r>
      <w:r w:rsidR="004A6EF3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 xml:space="preserve"> 039/2020</w:t>
      </w:r>
      <w:r w:rsidR="006417FC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 xml:space="preserve"> ADVERTISEMeNT AS PUBLISHED IN:</w:t>
      </w:r>
    </w:p>
    <w:p w14:paraId="5745147E" w14:textId="35B687F2" w:rsidR="006417FC" w:rsidRPr="00F929A6" w:rsidRDefault="006417FC" w:rsidP="00E41E37">
      <w:pPr>
        <w:pStyle w:val="ParaAttribute3"/>
        <w:jc w:val="center"/>
        <w:rPr>
          <w:rStyle w:val="CharAttribute3"/>
          <w:rFonts w:ascii="Arial Bold" w:hAnsi="Arial Bold"/>
          <w:caps/>
          <w:color w:val="000000" w:themeColor="text1"/>
          <w:szCs w:val="22"/>
        </w:rPr>
      </w:pPr>
      <w:r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>Sunday times</w:t>
      </w:r>
      <w:r w:rsidR="002D5DAE">
        <w:rPr>
          <w:rStyle w:val="CharAttribute3"/>
          <w:rFonts w:ascii="Arial Bold" w:hAnsi="Arial Bold"/>
          <w:caps/>
          <w:color w:val="000000" w:themeColor="text1"/>
          <w:szCs w:val="22"/>
        </w:rPr>
        <w:t xml:space="preserve"> (SOUTH AFRICA)</w:t>
      </w:r>
      <w:r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>:</w:t>
      </w:r>
      <w:r w:rsidR="004A6EF3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 xml:space="preserve"> </w:t>
      </w:r>
      <w:r w:rsidR="00A9474B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>1</w:t>
      </w:r>
      <w:r w:rsidR="004A6EF3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>6</w:t>
      </w:r>
      <w:r w:rsidR="00A9474B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 xml:space="preserve"> </w:t>
      </w:r>
      <w:r w:rsidR="004A6EF3" w:rsidRPr="00F929A6">
        <w:rPr>
          <w:rStyle w:val="CharAttribute3"/>
          <w:rFonts w:ascii="Arial Bold" w:hAnsi="Arial Bold"/>
          <w:caps/>
          <w:color w:val="000000" w:themeColor="text1"/>
          <w:szCs w:val="22"/>
        </w:rPr>
        <w:t>FEBRUARY 2020</w:t>
      </w:r>
    </w:p>
    <w:p w14:paraId="1CC717B3" w14:textId="77777777" w:rsidR="006417FC" w:rsidRPr="00F929A6" w:rsidRDefault="006417FC" w:rsidP="006417FC">
      <w:pPr>
        <w:pStyle w:val="ParaAttribute3"/>
        <w:rPr>
          <w:rStyle w:val="CharAttribute4"/>
          <w:rFonts w:hAnsi="Times New Roman" w:cs="Times New Roman"/>
          <w:color w:val="000000" w:themeColor="text1"/>
        </w:rPr>
      </w:pPr>
    </w:p>
    <w:p w14:paraId="7637EACD" w14:textId="03B1FDFD" w:rsidR="00BD3FD3" w:rsidRPr="00F929A6" w:rsidRDefault="00BD3FD3" w:rsidP="00F929A6">
      <w:pPr>
        <w:pStyle w:val="Title"/>
        <w:spacing w:before="240" w:line="360" w:lineRule="auto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F929A6">
        <w:rPr>
          <w:rFonts w:ascii="Arial" w:eastAsia="Arial Unicode MS" w:hAnsi="Arial" w:cs="Arial"/>
          <w:color w:val="000000" w:themeColor="text1"/>
          <w:sz w:val="22"/>
          <w:szCs w:val="22"/>
        </w:rPr>
        <w:t>RFP</w:t>
      </w:r>
      <w:r w:rsidR="004A6EF3" w:rsidRPr="00F929A6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039/2020</w:t>
      </w:r>
      <w:r w:rsidRPr="00F929A6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: </w:t>
      </w:r>
      <w:r w:rsidR="004A6EF3" w:rsidRPr="00F929A6">
        <w:rPr>
          <w:rFonts w:ascii="Arial" w:eastAsia="Arial Unicode MS" w:hAnsi="Arial" w:cs="Arial"/>
          <w:color w:val="000000" w:themeColor="text1"/>
          <w:sz w:val="22"/>
          <w:szCs w:val="22"/>
        </w:rPr>
        <w:t>Transaction Advisory Services for the New Roche Bois Pumping Station and the Baie du Bombeau Wastewater treatment plant (Mauritius)</w:t>
      </w:r>
    </w:p>
    <w:p w14:paraId="177497F5" w14:textId="67E2788F" w:rsidR="006417FC" w:rsidRPr="00F929A6" w:rsidRDefault="006417FC" w:rsidP="006417FC">
      <w:pPr>
        <w:pStyle w:val="BodyText"/>
        <w:rPr>
          <w:rStyle w:val="CharAttribute4"/>
          <w:b/>
          <w:color w:val="000000" w:themeColor="text1"/>
        </w:rPr>
      </w:pPr>
    </w:p>
    <w:p w14:paraId="03E21172" w14:textId="77777777" w:rsidR="004A6EF3" w:rsidRPr="00F929A6" w:rsidRDefault="006417FC" w:rsidP="006417FC">
      <w:pPr>
        <w:pStyle w:val="ParaAttribute3"/>
        <w:rPr>
          <w:rStyle w:val="CharAttribute4"/>
          <w:color w:val="000000" w:themeColor="text1"/>
          <w:szCs w:val="22"/>
        </w:rPr>
      </w:pPr>
      <w:r w:rsidRPr="00F929A6">
        <w:rPr>
          <w:rStyle w:val="CharAttribute4"/>
          <w:color w:val="000000" w:themeColor="text1"/>
          <w:szCs w:val="22"/>
        </w:rPr>
        <w:t xml:space="preserve">Bidders are to take note </w:t>
      </w:r>
      <w:r w:rsidR="00F25ECE" w:rsidRPr="00F929A6">
        <w:rPr>
          <w:rStyle w:val="CharAttribute4"/>
          <w:color w:val="000000" w:themeColor="text1"/>
          <w:szCs w:val="22"/>
        </w:rPr>
        <w:t xml:space="preserve">of the </w:t>
      </w:r>
      <w:r w:rsidR="004A6EF3" w:rsidRPr="00F929A6">
        <w:rPr>
          <w:rStyle w:val="CharAttribute4"/>
          <w:color w:val="000000" w:themeColor="text1"/>
          <w:szCs w:val="22"/>
        </w:rPr>
        <w:t xml:space="preserve">following amendments; </w:t>
      </w:r>
    </w:p>
    <w:p w14:paraId="0058B90D" w14:textId="77777777" w:rsidR="004A6EF3" w:rsidRPr="00F929A6" w:rsidRDefault="004A6EF3" w:rsidP="00284D67">
      <w:pPr>
        <w:pStyle w:val="ParaAttribute3"/>
        <w:jc w:val="both"/>
        <w:rPr>
          <w:rStyle w:val="CharAttribute4"/>
          <w:color w:val="000000" w:themeColor="text1"/>
          <w:szCs w:val="22"/>
        </w:rPr>
      </w:pPr>
    </w:p>
    <w:p w14:paraId="49DA8259" w14:textId="2A433C49" w:rsidR="00E41E37" w:rsidRPr="00F929A6" w:rsidRDefault="00E41E37" w:rsidP="00284D6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929A6">
        <w:rPr>
          <w:rFonts w:ascii="Arial" w:hAnsi="Arial" w:cs="Arial"/>
          <w:bCs/>
          <w:color w:val="000000" w:themeColor="text1"/>
          <w:sz w:val="22"/>
          <w:szCs w:val="22"/>
        </w:rPr>
        <w:t>A first Briefing session was held on 25 February 2020 with participation of mostly local prospective bidders</w:t>
      </w:r>
      <w:r w:rsidR="00610798" w:rsidRPr="00F929A6">
        <w:rPr>
          <w:rFonts w:ascii="Arial" w:hAnsi="Arial" w:cs="Arial"/>
          <w:bCs/>
          <w:color w:val="000000" w:themeColor="text1"/>
          <w:sz w:val="22"/>
          <w:szCs w:val="22"/>
        </w:rPr>
        <w:t xml:space="preserve"> (South Africa)</w:t>
      </w:r>
      <w:r w:rsidRPr="00F929A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BD3090" w14:textId="3FF86B62" w:rsidR="004A6EF3" w:rsidRDefault="004A6EF3" w:rsidP="00284D6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04 March 2020 </w:t>
      </w:r>
      <w:r w:rsidR="00737252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7252">
        <w:rPr>
          <w:rFonts w:ascii="Arial" w:hAnsi="Arial" w:cs="Arial"/>
          <w:bCs/>
          <w:sz w:val="22"/>
          <w:szCs w:val="22"/>
        </w:rPr>
        <w:t>Compulsory Local</w:t>
      </w:r>
      <w:r>
        <w:rPr>
          <w:rFonts w:ascii="Arial" w:hAnsi="Arial" w:cs="Arial"/>
          <w:bCs/>
          <w:sz w:val="22"/>
          <w:szCs w:val="22"/>
        </w:rPr>
        <w:t xml:space="preserve"> Bidders’ Briefing Session</w:t>
      </w:r>
      <w:r w:rsidR="00737252">
        <w:rPr>
          <w:rFonts w:ascii="Arial" w:hAnsi="Arial" w:cs="Arial"/>
          <w:bCs/>
          <w:sz w:val="22"/>
          <w:szCs w:val="22"/>
        </w:rPr>
        <w:t xml:space="preserve"> (Mauritian)</w:t>
      </w:r>
      <w:r>
        <w:rPr>
          <w:rFonts w:ascii="Arial" w:hAnsi="Arial" w:cs="Arial"/>
          <w:bCs/>
          <w:sz w:val="22"/>
          <w:szCs w:val="22"/>
        </w:rPr>
        <w:t xml:space="preserve"> @ 13:00 South African time via SKYPE (Search for ‘Ivo Phiri’)</w:t>
      </w:r>
    </w:p>
    <w:p w14:paraId="37FCC7AD" w14:textId="77777777" w:rsidR="004A6EF3" w:rsidRDefault="004A6EF3" w:rsidP="00284D6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 March 2020 – Last day for the submission of bid queries;</w:t>
      </w:r>
    </w:p>
    <w:p w14:paraId="7784F6A2" w14:textId="77777777" w:rsidR="004A6EF3" w:rsidRDefault="004A6EF3" w:rsidP="00284D6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 March 2020 – The DBSA response to the final set of queries;</w:t>
      </w:r>
    </w:p>
    <w:p w14:paraId="42F6AD4C" w14:textId="77777777" w:rsidR="004A6EF3" w:rsidRPr="00D63612" w:rsidRDefault="004A6EF3" w:rsidP="00284D6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 March 2020 – Bid Closing Date at 11:00 South African time</w:t>
      </w:r>
      <w:bookmarkStart w:id="0" w:name="_GoBack"/>
      <w:bookmarkEnd w:id="0"/>
    </w:p>
    <w:p w14:paraId="68886DDD" w14:textId="77777777" w:rsidR="004A6EF3" w:rsidRDefault="004A6EF3" w:rsidP="006417FC">
      <w:pPr>
        <w:pStyle w:val="ParaAttribute3"/>
        <w:rPr>
          <w:rStyle w:val="CharAttribute4"/>
          <w:szCs w:val="22"/>
        </w:rPr>
      </w:pPr>
    </w:p>
    <w:p w14:paraId="6EF63D4F" w14:textId="6A5ED301" w:rsidR="006417FC" w:rsidRDefault="008E7086" w:rsidP="00610798">
      <w:pPr>
        <w:pStyle w:val="ParaAttribute3"/>
        <w:jc w:val="both"/>
        <w:rPr>
          <w:rStyle w:val="CharAttribute4"/>
          <w:rFonts w:hAnsi="Times New Roman" w:cs="Times New Roman"/>
          <w:szCs w:val="22"/>
        </w:rPr>
      </w:pPr>
      <w:r>
        <w:rPr>
          <w:rStyle w:val="CharAttribute4"/>
          <w:szCs w:val="22"/>
        </w:rPr>
        <w:t>Amended</w:t>
      </w:r>
      <w:r w:rsidR="006417FC">
        <w:rPr>
          <w:rStyle w:val="CharAttribute4"/>
          <w:szCs w:val="22"/>
        </w:rPr>
        <w:t xml:space="preserve"> Tender Documents </w:t>
      </w:r>
      <w:r w:rsidR="004A6EF3">
        <w:rPr>
          <w:rStyle w:val="CharAttribute4"/>
          <w:szCs w:val="22"/>
        </w:rPr>
        <w:t>and further information is</w:t>
      </w:r>
      <w:r w:rsidR="006417FC">
        <w:rPr>
          <w:rStyle w:val="CharAttribute4"/>
          <w:szCs w:val="22"/>
        </w:rPr>
        <w:t xml:space="preserve"> </w:t>
      </w:r>
      <w:r w:rsidR="006417FC">
        <w:rPr>
          <w:rFonts w:ascii="Arial" w:hAnsi="Arial"/>
          <w:sz w:val="22"/>
        </w:rPr>
        <w:t>available on the DBSA’s website (</w:t>
      </w:r>
      <w:hyperlink r:id="rId12" w:history="1">
        <w:r w:rsidR="006417FC">
          <w:rPr>
            <w:rStyle w:val="Hyperlink"/>
            <w:rFonts w:ascii="Arial" w:hAnsi="Arial"/>
            <w:sz w:val="22"/>
          </w:rPr>
          <w:t>www.dbsa.org</w:t>
        </w:r>
      </w:hyperlink>
      <w:r w:rsidR="006417FC">
        <w:rPr>
          <w:rFonts w:ascii="Arial" w:hAnsi="Arial"/>
          <w:sz w:val="22"/>
        </w:rPr>
        <w:t>)</w:t>
      </w:r>
      <w:r w:rsidR="00AD62A1">
        <w:rPr>
          <w:rFonts w:ascii="Arial" w:hAnsi="Arial"/>
          <w:sz w:val="22"/>
        </w:rPr>
        <w:t>l as</w:t>
      </w:r>
      <w:r w:rsidR="002C1CB6">
        <w:rPr>
          <w:rFonts w:ascii="Arial" w:hAnsi="Arial"/>
          <w:sz w:val="22"/>
        </w:rPr>
        <w:t xml:space="preserve"> </w:t>
      </w:r>
      <w:r w:rsidR="006417FC" w:rsidRPr="00F929A6">
        <w:rPr>
          <w:rFonts w:ascii="Arial" w:hAnsi="Arial"/>
          <w:sz w:val="22"/>
        </w:rPr>
        <w:t xml:space="preserve">at </w:t>
      </w:r>
      <w:r w:rsidR="00F929A6" w:rsidRPr="00F929A6">
        <w:rPr>
          <w:rFonts w:ascii="Arial" w:hAnsi="Arial"/>
          <w:b/>
          <w:sz w:val="22"/>
        </w:rPr>
        <w:t xml:space="preserve">02 March </w:t>
      </w:r>
      <w:r w:rsidR="00F25ECE" w:rsidRPr="00F929A6">
        <w:rPr>
          <w:rFonts w:ascii="Arial" w:hAnsi="Arial"/>
          <w:b/>
          <w:sz w:val="22"/>
        </w:rPr>
        <w:t>2020</w:t>
      </w:r>
      <w:r w:rsidR="006417FC" w:rsidRPr="00F929A6">
        <w:rPr>
          <w:rFonts w:ascii="Arial" w:hAnsi="Arial"/>
          <w:b/>
          <w:sz w:val="22"/>
        </w:rPr>
        <w:t xml:space="preserve"> close of business</w:t>
      </w:r>
      <w:r w:rsidR="006417FC" w:rsidRPr="00F929A6">
        <w:rPr>
          <w:rFonts w:ascii="Arial" w:hAnsi="Arial"/>
          <w:sz w:val="22"/>
        </w:rPr>
        <w:t>.</w:t>
      </w:r>
      <w:r w:rsidR="00E41E37">
        <w:rPr>
          <w:rFonts w:ascii="Arial" w:hAnsi="Arial"/>
          <w:sz w:val="22"/>
        </w:rPr>
        <w:t xml:space="preserve"> </w:t>
      </w:r>
    </w:p>
    <w:p w14:paraId="2BC75D34" w14:textId="6F2BB842" w:rsidR="002C1CB6" w:rsidRDefault="002C1CB6" w:rsidP="006417FC">
      <w:pPr>
        <w:jc w:val="both"/>
        <w:rPr>
          <w:rStyle w:val="CharAttribute4"/>
        </w:rPr>
      </w:pPr>
    </w:p>
    <w:p w14:paraId="082A68DA" w14:textId="77777777" w:rsidR="006417FC" w:rsidRDefault="006417FC" w:rsidP="006417FC">
      <w:pPr>
        <w:jc w:val="center"/>
        <w:rPr>
          <w:rFonts w:hAnsi="Arial" w:cs="Arial"/>
          <w:b/>
          <w:i/>
          <w:sz w:val="20"/>
          <w:szCs w:val="20"/>
        </w:rPr>
      </w:pPr>
    </w:p>
    <w:p w14:paraId="6CCAB851" w14:textId="46F939BC" w:rsidR="006417FC" w:rsidRDefault="006417FC" w:rsidP="005532B0">
      <w:pPr>
        <w:jc w:val="center"/>
        <w:rPr>
          <w:rFonts w:ascii="Arial" w:hAnsi="Arial" w:cs="Arial"/>
          <w:b/>
        </w:rPr>
      </w:pPr>
    </w:p>
    <w:p w14:paraId="6228B823" w14:textId="4F2D048F" w:rsidR="00C43BE4" w:rsidRPr="00C43BE4" w:rsidRDefault="00C43BE4" w:rsidP="00C43BE4">
      <w:pPr>
        <w:rPr>
          <w:rFonts w:ascii="Arial" w:hAnsi="Arial" w:cs="Arial"/>
        </w:rPr>
      </w:pPr>
    </w:p>
    <w:p w14:paraId="0D14C6BB" w14:textId="7118B32C" w:rsidR="00C43BE4" w:rsidRDefault="00C43BE4" w:rsidP="00C43BE4">
      <w:pPr>
        <w:rPr>
          <w:rFonts w:ascii="Arial" w:hAnsi="Arial" w:cs="Arial"/>
          <w:b/>
        </w:rPr>
      </w:pPr>
    </w:p>
    <w:p w14:paraId="5B9E8483" w14:textId="6B4E7439" w:rsidR="00C43BE4" w:rsidRPr="00C43BE4" w:rsidRDefault="00C43BE4" w:rsidP="00C43BE4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43BE4" w:rsidRPr="00C43BE4" w:rsidSect="00610798">
      <w:pgSz w:w="12240" w:h="15840"/>
      <w:pgMar w:top="709" w:right="1041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0F47D" w14:textId="77777777" w:rsidR="00A50849" w:rsidRDefault="00A50849">
      <w:r>
        <w:separator/>
      </w:r>
    </w:p>
  </w:endnote>
  <w:endnote w:type="continuationSeparator" w:id="0">
    <w:p w14:paraId="35375A0B" w14:textId="77777777" w:rsidR="00A50849" w:rsidRDefault="00A5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B8A43" w14:textId="77777777" w:rsidR="00A50849" w:rsidRDefault="00A50849">
      <w:r>
        <w:separator/>
      </w:r>
    </w:p>
  </w:footnote>
  <w:footnote w:type="continuationSeparator" w:id="0">
    <w:p w14:paraId="5CB4EFA6" w14:textId="77777777" w:rsidR="00A50849" w:rsidRDefault="00A5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AB0"/>
    <w:multiLevelType w:val="hybridMultilevel"/>
    <w:tmpl w:val="FCC4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5A7"/>
    <w:multiLevelType w:val="hybridMultilevel"/>
    <w:tmpl w:val="2AC66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90048"/>
    <w:multiLevelType w:val="hybridMultilevel"/>
    <w:tmpl w:val="B714FA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5612"/>
    <w:multiLevelType w:val="multilevel"/>
    <w:tmpl w:val="1610DFD8"/>
    <w:lvl w:ilvl="0">
      <w:start w:val="1"/>
      <w:numFmt w:val="decimal"/>
      <w:pStyle w:val="WWAnnexLis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decimal"/>
      <w:pStyle w:val="WWAnnexList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2">
      <w:start w:val="1"/>
      <w:numFmt w:val="decimal"/>
      <w:pStyle w:val="WWAnnexList3"/>
      <w:lvlText w:val="%1.%2.%3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</w:rPr>
    </w:lvl>
    <w:lvl w:ilvl="3">
      <w:start w:val="1"/>
      <w:numFmt w:val="decimal"/>
      <w:pStyle w:val="WWAnnexList4"/>
      <w:lvlText w:val="%1.%2.%3.%4"/>
      <w:lvlJc w:val="left"/>
      <w:pPr>
        <w:tabs>
          <w:tab w:val="num" w:pos="2041"/>
        </w:tabs>
        <w:ind w:left="2041" w:hanging="2041"/>
      </w:pPr>
      <w:rPr>
        <w:rFonts w:hint="default"/>
        <w:b w:val="0"/>
        <w:i w:val="0"/>
      </w:rPr>
    </w:lvl>
    <w:lvl w:ilvl="4">
      <w:start w:val="1"/>
      <w:numFmt w:val="decimal"/>
      <w:pStyle w:val="WWAnnexList5"/>
      <w:lvlText w:val="%1.%2.%3.%4.%5"/>
      <w:lvlJc w:val="left"/>
      <w:pPr>
        <w:tabs>
          <w:tab w:val="num" w:pos="2552"/>
        </w:tabs>
        <w:ind w:left="2552" w:hanging="2552"/>
      </w:pPr>
      <w:rPr>
        <w:rFonts w:hint="default"/>
        <w:b w:val="0"/>
        <w:i w:val="0"/>
      </w:rPr>
    </w:lvl>
    <w:lvl w:ilvl="5">
      <w:start w:val="1"/>
      <w:numFmt w:val="decimal"/>
      <w:pStyle w:val="WWAnnexList6"/>
      <w:lvlText w:val="%1.%2.%3.%4.%5.%6"/>
      <w:lvlJc w:val="left"/>
      <w:pPr>
        <w:tabs>
          <w:tab w:val="num" w:pos="3062"/>
        </w:tabs>
        <w:ind w:left="3062" w:hanging="3062"/>
      </w:pPr>
      <w:rPr>
        <w:rFonts w:hint="default"/>
        <w:b w:val="0"/>
        <w:i w:val="0"/>
      </w:rPr>
    </w:lvl>
    <w:lvl w:ilvl="6">
      <w:start w:val="1"/>
      <w:numFmt w:val="decimal"/>
      <w:pStyle w:val="WWAnnexList7"/>
      <w:lvlText w:val="%1.%2.%3.%4.%5.%6.%7"/>
      <w:lvlJc w:val="left"/>
      <w:pPr>
        <w:tabs>
          <w:tab w:val="num" w:pos="3572"/>
        </w:tabs>
        <w:ind w:left="3572" w:hanging="3572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93B3C69"/>
    <w:multiLevelType w:val="hybridMultilevel"/>
    <w:tmpl w:val="A3F4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4038F"/>
    <w:multiLevelType w:val="hybridMultilevel"/>
    <w:tmpl w:val="43162F34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0D7BDC"/>
    <w:multiLevelType w:val="hybridMultilevel"/>
    <w:tmpl w:val="D22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A1FA8"/>
    <w:multiLevelType w:val="hybridMultilevel"/>
    <w:tmpl w:val="9266DCAE"/>
    <w:lvl w:ilvl="0" w:tplc="1C090017">
      <w:start w:val="1"/>
      <w:numFmt w:val="lowerLetter"/>
      <w:lvlText w:val="%1)"/>
      <w:lvlJc w:val="left"/>
      <w:pPr>
        <w:ind w:left="1240" w:hanging="360"/>
      </w:p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B2"/>
    <w:rsid w:val="00001644"/>
    <w:rsid w:val="00015212"/>
    <w:rsid w:val="00024E90"/>
    <w:rsid w:val="000260F6"/>
    <w:rsid w:val="00041E8D"/>
    <w:rsid w:val="00042529"/>
    <w:rsid w:val="00043CFC"/>
    <w:rsid w:val="00047D82"/>
    <w:rsid w:val="000672B9"/>
    <w:rsid w:val="000710E1"/>
    <w:rsid w:val="00081E43"/>
    <w:rsid w:val="0009711A"/>
    <w:rsid w:val="000A35EC"/>
    <w:rsid w:val="000C7BBB"/>
    <w:rsid w:val="000D598A"/>
    <w:rsid w:val="000E1020"/>
    <w:rsid w:val="000F0097"/>
    <w:rsid w:val="000F7AA1"/>
    <w:rsid w:val="00124483"/>
    <w:rsid w:val="00151CE7"/>
    <w:rsid w:val="0016205A"/>
    <w:rsid w:val="0019139F"/>
    <w:rsid w:val="001D3A26"/>
    <w:rsid w:val="001D4601"/>
    <w:rsid w:val="001D771D"/>
    <w:rsid w:val="00200087"/>
    <w:rsid w:val="00211F98"/>
    <w:rsid w:val="00222FF2"/>
    <w:rsid w:val="00245C37"/>
    <w:rsid w:val="0027546E"/>
    <w:rsid w:val="00277586"/>
    <w:rsid w:val="00284D67"/>
    <w:rsid w:val="00293EDA"/>
    <w:rsid w:val="002C1CB6"/>
    <w:rsid w:val="002C2095"/>
    <w:rsid w:val="002C5284"/>
    <w:rsid w:val="002D5DAE"/>
    <w:rsid w:val="002E1F75"/>
    <w:rsid w:val="002F16B5"/>
    <w:rsid w:val="0030357D"/>
    <w:rsid w:val="00316DA4"/>
    <w:rsid w:val="00320717"/>
    <w:rsid w:val="003219DF"/>
    <w:rsid w:val="003220C0"/>
    <w:rsid w:val="0033469A"/>
    <w:rsid w:val="00337FD2"/>
    <w:rsid w:val="003408B2"/>
    <w:rsid w:val="00342D9C"/>
    <w:rsid w:val="0034651B"/>
    <w:rsid w:val="003537EC"/>
    <w:rsid w:val="00354F73"/>
    <w:rsid w:val="0036440B"/>
    <w:rsid w:val="003651C4"/>
    <w:rsid w:val="00370A19"/>
    <w:rsid w:val="00382D2E"/>
    <w:rsid w:val="00384ECD"/>
    <w:rsid w:val="003912EB"/>
    <w:rsid w:val="0039336B"/>
    <w:rsid w:val="00393F2A"/>
    <w:rsid w:val="003A10CF"/>
    <w:rsid w:val="003A1977"/>
    <w:rsid w:val="003B21FF"/>
    <w:rsid w:val="003B682F"/>
    <w:rsid w:val="003C0208"/>
    <w:rsid w:val="003D6A5C"/>
    <w:rsid w:val="003F0D5B"/>
    <w:rsid w:val="00403876"/>
    <w:rsid w:val="00414077"/>
    <w:rsid w:val="0044190B"/>
    <w:rsid w:val="00446035"/>
    <w:rsid w:val="00446508"/>
    <w:rsid w:val="00473168"/>
    <w:rsid w:val="00474572"/>
    <w:rsid w:val="004800B0"/>
    <w:rsid w:val="0048329B"/>
    <w:rsid w:val="004A6EF3"/>
    <w:rsid w:val="004B0163"/>
    <w:rsid w:val="004D3F68"/>
    <w:rsid w:val="004E18C2"/>
    <w:rsid w:val="004E6A9D"/>
    <w:rsid w:val="00504080"/>
    <w:rsid w:val="00523521"/>
    <w:rsid w:val="00531464"/>
    <w:rsid w:val="005352DC"/>
    <w:rsid w:val="00536A3E"/>
    <w:rsid w:val="005427FF"/>
    <w:rsid w:val="005532B0"/>
    <w:rsid w:val="00554B7C"/>
    <w:rsid w:val="00565ABF"/>
    <w:rsid w:val="00577FA1"/>
    <w:rsid w:val="005A3018"/>
    <w:rsid w:val="005D0B2A"/>
    <w:rsid w:val="005F0631"/>
    <w:rsid w:val="005F75FC"/>
    <w:rsid w:val="00610798"/>
    <w:rsid w:val="00615F0A"/>
    <w:rsid w:val="006207E1"/>
    <w:rsid w:val="0062779B"/>
    <w:rsid w:val="006417FC"/>
    <w:rsid w:val="0064240A"/>
    <w:rsid w:val="00672E3E"/>
    <w:rsid w:val="00674A89"/>
    <w:rsid w:val="006845C1"/>
    <w:rsid w:val="006A0ED1"/>
    <w:rsid w:val="006B4343"/>
    <w:rsid w:val="006B7E25"/>
    <w:rsid w:val="006C3996"/>
    <w:rsid w:val="006E3A2B"/>
    <w:rsid w:val="006F3000"/>
    <w:rsid w:val="006F46F2"/>
    <w:rsid w:val="006F4810"/>
    <w:rsid w:val="006F79CB"/>
    <w:rsid w:val="00706306"/>
    <w:rsid w:val="00710DA4"/>
    <w:rsid w:val="00724D1F"/>
    <w:rsid w:val="00737252"/>
    <w:rsid w:val="00744314"/>
    <w:rsid w:val="007451AB"/>
    <w:rsid w:val="00792E52"/>
    <w:rsid w:val="007950E2"/>
    <w:rsid w:val="0079673C"/>
    <w:rsid w:val="007E6B8A"/>
    <w:rsid w:val="008076DD"/>
    <w:rsid w:val="00810E7F"/>
    <w:rsid w:val="00824D9D"/>
    <w:rsid w:val="0083430D"/>
    <w:rsid w:val="00861E81"/>
    <w:rsid w:val="00863E77"/>
    <w:rsid w:val="00884CD4"/>
    <w:rsid w:val="00891287"/>
    <w:rsid w:val="00895076"/>
    <w:rsid w:val="008D7480"/>
    <w:rsid w:val="008E7086"/>
    <w:rsid w:val="008F3AF3"/>
    <w:rsid w:val="008F4FC8"/>
    <w:rsid w:val="00903DA6"/>
    <w:rsid w:val="00903DC8"/>
    <w:rsid w:val="009044BA"/>
    <w:rsid w:val="0091176B"/>
    <w:rsid w:val="00912E77"/>
    <w:rsid w:val="009225C3"/>
    <w:rsid w:val="00933975"/>
    <w:rsid w:val="0094477C"/>
    <w:rsid w:val="009510C1"/>
    <w:rsid w:val="0095527F"/>
    <w:rsid w:val="00964D85"/>
    <w:rsid w:val="009677BB"/>
    <w:rsid w:val="0097141F"/>
    <w:rsid w:val="00975275"/>
    <w:rsid w:val="009774BF"/>
    <w:rsid w:val="00981F59"/>
    <w:rsid w:val="00984A44"/>
    <w:rsid w:val="00992E0B"/>
    <w:rsid w:val="009A6F3D"/>
    <w:rsid w:val="009B0863"/>
    <w:rsid w:val="009C4129"/>
    <w:rsid w:val="009C7D31"/>
    <w:rsid w:val="009D27F4"/>
    <w:rsid w:val="009E0E6F"/>
    <w:rsid w:val="009E241B"/>
    <w:rsid w:val="009E33BE"/>
    <w:rsid w:val="009F5873"/>
    <w:rsid w:val="00A05E47"/>
    <w:rsid w:val="00A05FB7"/>
    <w:rsid w:val="00A10F95"/>
    <w:rsid w:val="00A25969"/>
    <w:rsid w:val="00A35CB0"/>
    <w:rsid w:val="00A423BF"/>
    <w:rsid w:val="00A50849"/>
    <w:rsid w:val="00A61A3A"/>
    <w:rsid w:val="00A655A8"/>
    <w:rsid w:val="00A80AC9"/>
    <w:rsid w:val="00A9474B"/>
    <w:rsid w:val="00A977D0"/>
    <w:rsid w:val="00AA19E7"/>
    <w:rsid w:val="00AD62A1"/>
    <w:rsid w:val="00B168E0"/>
    <w:rsid w:val="00B22D36"/>
    <w:rsid w:val="00B23DDF"/>
    <w:rsid w:val="00B335AF"/>
    <w:rsid w:val="00B40AF5"/>
    <w:rsid w:val="00B7027C"/>
    <w:rsid w:val="00B729AA"/>
    <w:rsid w:val="00B85974"/>
    <w:rsid w:val="00B91B9C"/>
    <w:rsid w:val="00B96137"/>
    <w:rsid w:val="00BB06AA"/>
    <w:rsid w:val="00BB580C"/>
    <w:rsid w:val="00BC5080"/>
    <w:rsid w:val="00BC554F"/>
    <w:rsid w:val="00BD3FD3"/>
    <w:rsid w:val="00BD55D8"/>
    <w:rsid w:val="00BE1BB2"/>
    <w:rsid w:val="00BF0E51"/>
    <w:rsid w:val="00BF676D"/>
    <w:rsid w:val="00C07934"/>
    <w:rsid w:val="00C079DF"/>
    <w:rsid w:val="00C32F46"/>
    <w:rsid w:val="00C43BE4"/>
    <w:rsid w:val="00C5127C"/>
    <w:rsid w:val="00C53D4B"/>
    <w:rsid w:val="00C56CEA"/>
    <w:rsid w:val="00C60E90"/>
    <w:rsid w:val="00C714E4"/>
    <w:rsid w:val="00C72D40"/>
    <w:rsid w:val="00C82253"/>
    <w:rsid w:val="00CA4FBD"/>
    <w:rsid w:val="00CA6873"/>
    <w:rsid w:val="00CD3689"/>
    <w:rsid w:val="00CD5ECD"/>
    <w:rsid w:val="00CE03C4"/>
    <w:rsid w:val="00CE2519"/>
    <w:rsid w:val="00CF2359"/>
    <w:rsid w:val="00D0055D"/>
    <w:rsid w:val="00D04D32"/>
    <w:rsid w:val="00D13928"/>
    <w:rsid w:val="00D210B3"/>
    <w:rsid w:val="00D221C6"/>
    <w:rsid w:val="00D24E41"/>
    <w:rsid w:val="00D355F5"/>
    <w:rsid w:val="00D361FF"/>
    <w:rsid w:val="00D429F2"/>
    <w:rsid w:val="00D452D6"/>
    <w:rsid w:val="00D46E49"/>
    <w:rsid w:val="00D63850"/>
    <w:rsid w:val="00D6794D"/>
    <w:rsid w:val="00D705BA"/>
    <w:rsid w:val="00DA2F41"/>
    <w:rsid w:val="00DB2781"/>
    <w:rsid w:val="00DB7F25"/>
    <w:rsid w:val="00DD5AA6"/>
    <w:rsid w:val="00DF2836"/>
    <w:rsid w:val="00E06889"/>
    <w:rsid w:val="00E1698D"/>
    <w:rsid w:val="00E23E1C"/>
    <w:rsid w:val="00E41E37"/>
    <w:rsid w:val="00E44FFD"/>
    <w:rsid w:val="00EA4C8A"/>
    <w:rsid w:val="00ED2749"/>
    <w:rsid w:val="00ED5BC0"/>
    <w:rsid w:val="00ED67DF"/>
    <w:rsid w:val="00ED7970"/>
    <w:rsid w:val="00EF006C"/>
    <w:rsid w:val="00F10E53"/>
    <w:rsid w:val="00F14F25"/>
    <w:rsid w:val="00F2476B"/>
    <w:rsid w:val="00F25ECE"/>
    <w:rsid w:val="00F30C0E"/>
    <w:rsid w:val="00F3555C"/>
    <w:rsid w:val="00F54EC1"/>
    <w:rsid w:val="00F55A54"/>
    <w:rsid w:val="00F57E70"/>
    <w:rsid w:val="00F6665F"/>
    <w:rsid w:val="00F70279"/>
    <w:rsid w:val="00F81B2E"/>
    <w:rsid w:val="00F83A6D"/>
    <w:rsid w:val="00F850C0"/>
    <w:rsid w:val="00F85792"/>
    <w:rsid w:val="00F91CBC"/>
    <w:rsid w:val="00F9228C"/>
    <w:rsid w:val="00F929A6"/>
    <w:rsid w:val="00F96734"/>
    <w:rsid w:val="00FA7EF6"/>
    <w:rsid w:val="00FC02A9"/>
    <w:rsid w:val="00FD01B5"/>
    <w:rsid w:val="00FD0280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220A7"/>
  <w15:docId w15:val="{7CD984CD-B83D-4BBB-A72E-CA9EC34A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line="300" w:lineRule="auto"/>
      <w:jc w:val="both"/>
    </w:pPr>
    <w:rPr>
      <w:rFonts w:ascii="Trebuchet MS" w:hAnsi="Trebuchet MS" w:cs="Arial"/>
      <w:color w:val="000000"/>
    </w:rPr>
  </w:style>
  <w:style w:type="paragraph" w:styleId="FootnoteText">
    <w:name w:val="footnote text"/>
    <w:basedOn w:val="Normal"/>
    <w:semiHidden/>
    <w:rPr>
      <w:rFonts w:ascii="Arial" w:hAnsi="Arial" w:cs="Arial"/>
      <w:bCs/>
      <w:iCs/>
      <w:sz w:val="20"/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3408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00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0087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168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473168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73168"/>
    <w:rPr>
      <w:szCs w:val="24"/>
      <w:lang w:eastAsia="en-US"/>
    </w:rPr>
  </w:style>
  <w:style w:type="paragraph" w:customStyle="1" w:styleId="WWAnnexList1">
    <w:name w:val="WW_AnnexList1"/>
    <w:basedOn w:val="Normal"/>
    <w:next w:val="Normal"/>
    <w:rsid w:val="009D27F4"/>
    <w:pPr>
      <w:numPr>
        <w:numId w:val="1"/>
      </w:numPr>
      <w:suppressAutoHyphens/>
      <w:spacing w:after="240" w:line="360" w:lineRule="auto"/>
      <w:jc w:val="both"/>
      <w:outlineLvl w:val="0"/>
    </w:pPr>
    <w:rPr>
      <w:rFonts w:ascii="Arial" w:hAnsi="Arial"/>
      <w:sz w:val="22"/>
      <w:lang w:val="en-GB" w:eastAsia="en-GB"/>
    </w:rPr>
  </w:style>
  <w:style w:type="paragraph" w:customStyle="1" w:styleId="WWAnnexList2">
    <w:name w:val="WW_AnnexList2"/>
    <w:basedOn w:val="Normal"/>
    <w:next w:val="Normal"/>
    <w:link w:val="WWAnnexList2Char"/>
    <w:rsid w:val="009D27F4"/>
    <w:pPr>
      <w:numPr>
        <w:ilvl w:val="1"/>
        <w:numId w:val="1"/>
      </w:numPr>
      <w:tabs>
        <w:tab w:val="left" w:pos="3572"/>
        <w:tab w:val="left" w:pos="4082"/>
      </w:tabs>
      <w:suppressAutoHyphens/>
      <w:spacing w:after="240" w:line="360" w:lineRule="auto"/>
      <w:jc w:val="both"/>
      <w:outlineLvl w:val="1"/>
    </w:pPr>
    <w:rPr>
      <w:rFonts w:ascii="Arial" w:hAnsi="Arial"/>
      <w:sz w:val="22"/>
      <w:lang w:val="en-GB" w:eastAsia="en-GB"/>
    </w:rPr>
  </w:style>
  <w:style w:type="paragraph" w:customStyle="1" w:styleId="WWAnnexList3">
    <w:name w:val="WW_AnnexList3"/>
    <w:basedOn w:val="Normal"/>
    <w:next w:val="Normal"/>
    <w:rsid w:val="009D27F4"/>
    <w:pPr>
      <w:numPr>
        <w:ilvl w:val="2"/>
        <w:numId w:val="1"/>
      </w:numPr>
      <w:tabs>
        <w:tab w:val="left" w:pos="4082"/>
        <w:tab w:val="left" w:pos="4593"/>
      </w:tabs>
      <w:suppressAutoHyphens/>
      <w:spacing w:after="240" w:line="360" w:lineRule="auto"/>
      <w:jc w:val="both"/>
      <w:outlineLvl w:val="2"/>
    </w:pPr>
    <w:rPr>
      <w:rFonts w:ascii="Arial" w:hAnsi="Arial"/>
      <w:sz w:val="22"/>
      <w:lang w:val="en-GB" w:eastAsia="en-GB"/>
    </w:rPr>
  </w:style>
  <w:style w:type="paragraph" w:customStyle="1" w:styleId="WWAnnexList4">
    <w:name w:val="WW_AnnexList4"/>
    <w:basedOn w:val="Normal"/>
    <w:next w:val="Normal"/>
    <w:rsid w:val="009D27F4"/>
    <w:pPr>
      <w:numPr>
        <w:ilvl w:val="3"/>
        <w:numId w:val="1"/>
      </w:numPr>
      <w:tabs>
        <w:tab w:val="left" w:pos="4593"/>
        <w:tab w:val="left" w:pos="5103"/>
      </w:tabs>
      <w:suppressAutoHyphens/>
      <w:spacing w:after="240" w:line="360" w:lineRule="auto"/>
      <w:jc w:val="both"/>
      <w:outlineLvl w:val="3"/>
    </w:pPr>
    <w:rPr>
      <w:rFonts w:ascii="Arial" w:hAnsi="Arial"/>
      <w:sz w:val="22"/>
      <w:lang w:val="en-GB" w:eastAsia="en-GB"/>
    </w:rPr>
  </w:style>
  <w:style w:type="paragraph" w:customStyle="1" w:styleId="WWAnnexList5">
    <w:name w:val="WW_AnnexList5"/>
    <w:basedOn w:val="Normal"/>
    <w:next w:val="Normal"/>
    <w:rsid w:val="009D27F4"/>
    <w:pPr>
      <w:numPr>
        <w:ilvl w:val="4"/>
        <w:numId w:val="1"/>
      </w:numPr>
      <w:suppressAutoHyphens/>
      <w:spacing w:after="240" w:line="360" w:lineRule="auto"/>
      <w:jc w:val="both"/>
      <w:outlineLvl w:val="4"/>
    </w:pPr>
    <w:rPr>
      <w:rFonts w:ascii="Arial" w:hAnsi="Arial"/>
      <w:sz w:val="22"/>
      <w:lang w:val="en-GB" w:eastAsia="en-GB"/>
    </w:rPr>
  </w:style>
  <w:style w:type="paragraph" w:customStyle="1" w:styleId="WWAnnexList6">
    <w:name w:val="WW_AnnexList6"/>
    <w:basedOn w:val="Normal"/>
    <w:next w:val="Normal"/>
    <w:rsid w:val="009D27F4"/>
    <w:pPr>
      <w:numPr>
        <w:ilvl w:val="5"/>
        <w:numId w:val="1"/>
      </w:numPr>
      <w:suppressAutoHyphens/>
      <w:spacing w:after="240" w:line="360" w:lineRule="auto"/>
      <w:jc w:val="both"/>
      <w:outlineLvl w:val="5"/>
    </w:pPr>
    <w:rPr>
      <w:rFonts w:ascii="Arial" w:hAnsi="Arial"/>
      <w:sz w:val="22"/>
      <w:lang w:val="en-GB" w:eastAsia="en-GB"/>
    </w:rPr>
  </w:style>
  <w:style w:type="paragraph" w:customStyle="1" w:styleId="WWAnnexList7">
    <w:name w:val="WW_AnnexList7"/>
    <w:basedOn w:val="Normal"/>
    <w:next w:val="Normal"/>
    <w:rsid w:val="009D27F4"/>
    <w:pPr>
      <w:numPr>
        <w:ilvl w:val="6"/>
        <w:numId w:val="1"/>
      </w:numPr>
      <w:suppressAutoHyphens/>
      <w:spacing w:after="240" w:line="360" w:lineRule="auto"/>
      <w:jc w:val="both"/>
      <w:outlineLvl w:val="6"/>
    </w:pPr>
    <w:rPr>
      <w:rFonts w:ascii="Arial" w:hAnsi="Arial"/>
      <w:sz w:val="22"/>
      <w:lang w:val="en-GB" w:eastAsia="en-GB"/>
    </w:rPr>
  </w:style>
  <w:style w:type="character" w:customStyle="1" w:styleId="WWAnnexList2Char">
    <w:name w:val="WW_AnnexList2 Char"/>
    <w:link w:val="WWAnnexList2"/>
    <w:rsid w:val="009D27F4"/>
    <w:rPr>
      <w:rFonts w:ascii="Arial" w:hAnsi="Arial"/>
      <w:sz w:val="22"/>
      <w:szCs w:val="24"/>
      <w:lang w:val="en-GB" w:eastAsia="en-GB"/>
    </w:rPr>
  </w:style>
  <w:style w:type="paragraph" w:customStyle="1" w:styleId="Default">
    <w:name w:val="Default"/>
    <w:rsid w:val="00F9673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21F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2D9C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42D9C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Title">
    <w:name w:val="Title"/>
    <w:basedOn w:val="Normal"/>
    <w:link w:val="TitleChar"/>
    <w:qFormat/>
    <w:rsid w:val="00D210B3"/>
    <w:pPr>
      <w:ind w:left="432" w:hanging="432"/>
      <w:jc w:val="center"/>
    </w:pPr>
    <w:rPr>
      <w:rFonts w:ascii="Verdana" w:hAnsi="Verdan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210B3"/>
    <w:rPr>
      <w:rFonts w:ascii="Verdana" w:hAnsi="Verdana"/>
      <w:b/>
      <w:sz w:val="28"/>
      <w:lang w:eastAsia="en-US"/>
    </w:rPr>
  </w:style>
  <w:style w:type="character" w:customStyle="1" w:styleId="CharacterStyle1">
    <w:name w:val="Character Style 1"/>
    <w:uiPriority w:val="99"/>
    <w:rsid w:val="00D210B3"/>
    <w:rPr>
      <w:sz w:val="20"/>
      <w:szCs w:val="20"/>
    </w:rPr>
  </w:style>
  <w:style w:type="table" w:styleId="TableGrid">
    <w:name w:val="Table Grid"/>
    <w:basedOn w:val="TableNormal"/>
    <w:uiPriority w:val="59"/>
    <w:rsid w:val="00BB5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E7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6417FC"/>
    <w:rPr>
      <w:rFonts w:ascii="Trebuchet MS" w:hAnsi="Trebuchet MS" w:cs="Arial"/>
      <w:color w:val="000000"/>
      <w:sz w:val="24"/>
      <w:szCs w:val="24"/>
      <w:lang w:eastAsia="en-US"/>
    </w:rPr>
  </w:style>
  <w:style w:type="paragraph" w:customStyle="1" w:styleId="ParaAttribute3">
    <w:name w:val="ParaAttribute3"/>
    <w:rsid w:val="006417FC"/>
    <w:rPr>
      <w:rFonts w:eastAsia="Batang"/>
      <w:lang w:val="en-US" w:eastAsia="en-US"/>
    </w:rPr>
  </w:style>
  <w:style w:type="character" w:customStyle="1" w:styleId="CharAttribute3">
    <w:name w:val="CharAttribute3"/>
    <w:rsid w:val="006417FC"/>
    <w:rPr>
      <w:rFonts w:ascii="Arial" w:eastAsia="Calibri" w:hAnsi="Arial" w:cs="Arial" w:hint="default"/>
      <w:b/>
      <w:bCs w:val="0"/>
      <w:sz w:val="22"/>
    </w:rPr>
  </w:style>
  <w:style w:type="character" w:customStyle="1" w:styleId="CharAttribute4">
    <w:name w:val="CharAttribute4"/>
    <w:rsid w:val="006417FC"/>
    <w:rPr>
      <w:rFonts w:ascii="Arial" w:eastAsia="Calibri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bs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854009F718743845F16096736BEEF" ma:contentTypeVersion="6" ma:contentTypeDescription="Create a new document." ma:contentTypeScope="" ma:versionID="a49b4d869060535b1817c0cdfab70c00">
  <xsd:schema xmlns:xsd="http://www.w3.org/2001/XMLSchema" xmlns:xs="http://www.w3.org/2001/XMLSchema" xmlns:p="http://schemas.microsoft.com/office/2006/metadata/properties" xmlns:ns3="677a7aff-83d6-4b1d-926f-55ba4af1089b" targetNamespace="http://schemas.microsoft.com/office/2006/metadata/properties" ma:root="true" ma:fieldsID="fc39d8e27766448384c9fe24d20b3922" ns3:_="">
    <xsd:import namespace="677a7aff-83d6-4b1d-926f-55ba4af10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7aff-83d6-4b1d-926f-55ba4af10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75AAD-8615-42CB-8107-D87235F13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E5B33-5BB8-4B8F-A2A4-3D58B34F7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7aff-83d6-4b1d-926f-55ba4af10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5962A-7929-409E-AD55-585C86B94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IPP TENDER ADVERTISEMENT</vt:lpstr>
    </vt:vector>
  </TitlesOfParts>
  <Company>G5</Company>
  <LinksUpToDate>false</LinksUpToDate>
  <CharactersWithSpaces>939</CharactersWithSpaces>
  <SharedDoc>false</SharedDoc>
  <HLinks>
    <vt:vector size="24" baseType="variant">
      <vt:variant>
        <vt:i4>4259939</vt:i4>
      </vt:variant>
      <vt:variant>
        <vt:i4>9</vt:i4>
      </vt:variant>
      <vt:variant>
        <vt:i4>0</vt:i4>
      </vt:variant>
      <vt:variant>
        <vt:i4>5</vt:i4>
      </vt:variant>
      <vt:variant>
        <vt:lpwstr>mailto:query@ipp-renewables.co.za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http://www.ipp-renewables.co.za/</vt:lpwstr>
      </vt:variant>
      <vt:variant>
        <vt:lpwstr/>
      </vt:variant>
      <vt:variant>
        <vt:i4>3080194</vt:i4>
      </vt:variant>
      <vt:variant>
        <vt:i4>3</vt:i4>
      </vt:variant>
      <vt:variant>
        <vt:i4>0</vt:i4>
      </vt:variant>
      <vt:variant>
        <vt:i4>5</vt:i4>
      </vt:variant>
      <vt:variant>
        <vt:lpwstr>mailto:Tessa.Schoeman@treasury.gov.za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http://www.ipp-renewables.co.za/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 TENDER ADVERTISEMENT</dc:title>
  <dc:creator>Mike Fitzpatrick</dc:creator>
  <cp:lastModifiedBy>Mannaw Munoosingh</cp:lastModifiedBy>
  <cp:revision>11</cp:revision>
  <cp:lastPrinted>2020-01-20T12:53:00Z</cp:lastPrinted>
  <dcterms:created xsi:type="dcterms:W3CDTF">2020-02-26T10:31:00Z</dcterms:created>
  <dcterms:modified xsi:type="dcterms:W3CDTF">2020-03-02T10:56:00Z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0x010100E61854009F718743845F16096736BEEF</vt:lpwstr>
  </property>
</Properties>
</file>