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ED" w:rsidRDefault="006B23ED" w:rsidP="006B23ED">
      <w:pPr>
        <w:spacing w:line="300" w:lineRule="atLeast"/>
        <w:jc w:val="center"/>
        <w:rPr>
          <w:rFonts w:ascii="CG Times" w:hAnsi="CG Times"/>
          <w:b/>
          <w:caps/>
          <w:u w:val="single"/>
        </w:rPr>
      </w:pPr>
      <w:bookmarkStart w:id="0" w:name="_GoBack"/>
      <w:bookmarkEnd w:id="0"/>
      <w:r w:rsidRPr="0049396A">
        <w:rPr>
          <w:b/>
          <w:noProof/>
          <w:sz w:val="20"/>
          <w:szCs w:val="20"/>
        </w:rPr>
        <w:drawing>
          <wp:inline distT="0" distB="0" distL="0" distR="0">
            <wp:extent cx="3781425" cy="923925"/>
            <wp:effectExtent l="0" t="0" r="0" b="0"/>
            <wp:docPr id="1" name="Picture 1" descr="logo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n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ED" w:rsidRPr="00C21FC7" w:rsidRDefault="006B23ED" w:rsidP="00C21FC7">
      <w:pPr>
        <w:spacing w:after="0" w:line="300" w:lineRule="atLeast"/>
        <w:jc w:val="center"/>
        <w:rPr>
          <w:rFonts w:ascii="CG Times" w:hAnsi="CG Times"/>
          <w:b/>
          <w:caps/>
          <w:sz w:val="24"/>
          <w:szCs w:val="24"/>
          <w:u w:val="single"/>
        </w:rPr>
      </w:pPr>
    </w:p>
    <w:p w:rsidR="00C21FC7" w:rsidRDefault="00C21FC7" w:rsidP="00C21FC7">
      <w:pPr>
        <w:spacing w:after="0"/>
        <w:jc w:val="center"/>
        <w:rPr>
          <w:rFonts w:ascii="CG Times" w:hAnsi="CG Times"/>
          <w:b/>
          <w:sz w:val="24"/>
          <w:szCs w:val="24"/>
          <w:u w:val="single"/>
        </w:rPr>
      </w:pPr>
      <w:r>
        <w:rPr>
          <w:rFonts w:ascii="CG Times" w:hAnsi="CG Times"/>
          <w:b/>
          <w:sz w:val="24"/>
          <w:szCs w:val="24"/>
          <w:u w:val="single"/>
        </w:rPr>
        <w:t xml:space="preserve">POST OF TECHNICIAN </w:t>
      </w:r>
      <w:r w:rsidR="00CE250D">
        <w:rPr>
          <w:rFonts w:ascii="CG Times" w:hAnsi="CG Times"/>
          <w:b/>
          <w:sz w:val="24"/>
          <w:szCs w:val="24"/>
          <w:u w:val="single"/>
        </w:rPr>
        <w:t>(</w:t>
      </w:r>
      <w:r w:rsidR="003F4CC6">
        <w:rPr>
          <w:rFonts w:ascii="CG Times" w:hAnsi="CG Times"/>
          <w:b/>
          <w:sz w:val="24"/>
          <w:szCs w:val="24"/>
          <w:u w:val="single"/>
        </w:rPr>
        <w:t>INSTRUMENTATION</w:t>
      </w:r>
      <w:r w:rsidR="00BB01C1">
        <w:rPr>
          <w:rFonts w:ascii="CG Times" w:hAnsi="CG Times"/>
          <w:b/>
          <w:sz w:val="24"/>
          <w:szCs w:val="24"/>
          <w:u w:val="single"/>
        </w:rPr>
        <w:t>/</w:t>
      </w:r>
      <w:r w:rsidR="00550729">
        <w:rPr>
          <w:rFonts w:ascii="CG Times" w:hAnsi="CG Times"/>
          <w:b/>
          <w:sz w:val="24"/>
          <w:szCs w:val="24"/>
          <w:u w:val="single"/>
        </w:rPr>
        <w:t xml:space="preserve"> CONTROL</w:t>
      </w:r>
      <w:r w:rsidR="003F4CC6">
        <w:rPr>
          <w:rFonts w:ascii="CG Times" w:hAnsi="CG Times"/>
          <w:b/>
          <w:sz w:val="24"/>
          <w:szCs w:val="24"/>
          <w:u w:val="single"/>
        </w:rPr>
        <w:t xml:space="preserve"> AND AUTOMATION</w:t>
      </w:r>
      <w:r w:rsidR="00CE250D">
        <w:rPr>
          <w:rFonts w:ascii="CG Times" w:hAnsi="CG Times"/>
          <w:b/>
          <w:sz w:val="24"/>
          <w:szCs w:val="24"/>
          <w:u w:val="single"/>
        </w:rPr>
        <w:t>)</w:t>
      </w:r>
    </w:p>
    <w:p w:rsidR="006B23ED" w:rsidRPr="00EF5F47" w:rsidRDefault="006B23ED" w:rsidP="006B23ED">
      <w:pPr>
        <w:spacing w:line="300" w:lineRule="atLeast"/>
        <w:rPr>
          <w:rFonts w:ascii="CG Times" w:hAnsi="CG Times"/>
        </w:rPr>
      </w:pPr>
    </w:p>
    <w:p w:rsidR="006B23ED" w:rsidRPr="00C21FC7" w:rsidRDefault="006B23ED" w:rsidP="00C21FC7">
      <w:pPr>
        <w:spacing w:line="300" w:lineRule="atLeast"/>
        <w:rPr>
          <w:rFonts w:ascii="CG Times" w:hAnsi="CG Times"/>
          <w:b/>
          <w:u w:val="single"/>
        </w:rPr>
      </w:pPr>
      <w:r w:rsidRPr="00EF5F47">
        <w:rPr>
          <w:rFonts w:ascii="CG Times" w:hAnsi="CG Times"/>
          <w:b/>
          <w:u w:val="single"/>
        </w:rPr>
        <w:t>Duties:</w:t>
      </w:r>
    </w:p>
    <w:p w:rsidR="00123733" w:rsidRPr="00AA3537" w:rsidRDefault="00123733" w:rsidP="00C21FC7">
      <w:pPr>
        <w:shd w:val="clear" w:color="auto" w:fill="FFFFFF"/>
        <w:spacing w:after="0" w:line="480" w:lineRule="auto"/>
        <w:ind w:left="360"/>
        <w:rPr>
          <w:rFonts w:eastAsia="Times New Roman" w:cs="Arial"/>
          <w:color w:val="222222"/>
        </w:rPr>
      </w:pPr>
    </w:p>
    <w:p w:rsidR="004902CF" w:rsidRDefault="003F4CC6" w:rsidP="002168B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4902CF">
        <w:rPr>
          <w:rFonts w:ascii="CG Times" w:eastAsia="Times New Roman" w:hAnsi="CG Times" w:cs="Arial"/>
          <w:color w:val="222222"/>
          <w:sz w:val="24"/>
          <w:szCs w:val="24"/>
        </w:rPr>
        <w:t xml:space="preserve">To inspect, maintain, repair, troubleshoot, calibrate, program, modify, upgrade and test a wide variety of </w:t>
      </w:r>
      <w:r w:rsidR="00783CF1">
        <w:rPr>
          <w:rFonts w:ascii="CG Times" w:eastAsia="Times New Roman" w:hAnsi="CG Times" w:cs="Arial"/>
          <w:color w:val="222222"/>
          <w:sz w:val="24"/>
          <w:szCs w:val="24"/>
        </w:rPr>
        <w:t>Instrumentation-Control-Automation (ICA)</w:t>
      </w:r>
      <w:r w:rsidRPr="004902CF">
        <w:rPr>
          <w:rFonts w:ascii="CG Times" w:eastAsia="Times New Roman" w:hAnsi="CG Times" w:cs="Arial"/>
          <w:color w:val="222222"/>
          <w:sz w:val="24"/>
          <w:szCs w:val="24"/>
        </w:rPr>
        <w:t xml:space="preserve"> equipment related to water treatment plants, emergency back-up power, Gas Generator, and Supervisory Control and Data Acquisition (SCADA) systems;</w:t>
      </w:r>
      <w:r w:rsidRPr="003F4CC6">
        <w:t xml:space="preserve"> </w:t>
      </w:r>
      <w:r w:rsidRPr="004902CF">
        <w:rPr>
          <w:rFonts w:ascii="CG Times" w:eastAsia="Times New Roman" w:hAnsi="CG Times" w:cs="Arial"/>
          <w:color w:val="222222"/>
          <w:sz w:val="24"/>
          <w:szCs w:val="24"/>
        </w:rPr>
        <w:t>systems include inter alia of ,transmitters (flow, level, temperature, etc.), programmable logic controllers (PLC’s), variable frequency drive systems</w:t>
      </w:r>
      <w:r w:rsidR="004902CF" w:rsidRPr="004902CF">
        <w:rPr>
          <w:rFonts w:ascii="CG Times" w:eastAsia="Times New Roman" w:hAnsi="CG Times" w:cs="Arial"/>
          <w:color w:val="222222"/>
          <w:sz w:val="24"/>
          <w:szCs w:val="24"/>
        </w:rPr>
        <w:t>.</w:t>
      </w:r>
      <w:r w:rsidRPr="004902CF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</w:p>
    <w:p w:rsidR="004902CF" w:rsidRPr="004902CF" w:rsidRDefault="00454D5F" w:rsidP="002168B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>En</w:t>
      </w:r>
      <w:r w:rsidR="00870645">
        <w:rPr>
          <w:rFonts w:ascii="CG Times" w:eastAsia="Times New Roman" w:hAnsi="CG Times" w:cs="Arial"/>
          <w:color w:val="222222"/>
          <w:sz w:val="24"/>
          <w:szCs w:val="24"/>
        </w:rPr>
        <w:t xml:space="preserve">sure </w:t>
      </w:r>
      <w:r w:rsidR="004902CF" w:rsidRPr="004902CF">
        <w:rPr>
          <w:rFonts w:ascii="CG Times" w:eastAsia="Times New Roman" w:hAnsi="CG Times" w:cs="Arial"/>
          <w:color w:val="222222"/>
          <w:sz w:val="24"/>
          <w:szCs w:val="24"/>
        </w:rPr>
        <w:t>that plant instrumentation</w:t>
      </w:r>
      <w:r w:rsidR="004902CF">
        <w:rPr>
          <w:rFonts w:ascii="CG Times" w:eastAsia="Times New Roman" w:hAnsi="CG Times" w:cs="Arial"/>
          <w:color w:val="222222"/>
          <w:sz w:val="24"/>
          <w:szCs w:val="24"/>
        </w:rPr>
        <w:t>, control &amp; automation</w:t>
      </w:r>
      <w:r w:rsidR="004902CF" w:rsidRPr="004902CF">
        <w:rPr>
          <w:rFonts w:ascii="CG Times" w:eastAsia="Times New Roman" w:hAnsi="CG Times" w:cs="Arial"/>
          <w:color w:val="222222"/>
          <w:sz w:val="24"/>
          <w:szCs w:val="24"/>
        </w:rPr>
        <w:t xml:space="preserve"> equipment is maintained and repaired properly to provide reliability, and safety.</w:t>
      </w:r>
    </w:p>
    <w:p w:rsidR="004902CF" w:rsidRDefault="00870645" w:rsidP="002168B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>Perform</w:t>
      </w:r>
      <w:r w:rsidR="004902CF" w:rsidRPr="004902CF">
        <w:rPr>
          <w:rFonts w:ascii="CG Times" w:eastAsia="Times New Roman" w:hAnsi="CG Times" w:cs="Arial"/>
          <w:color w:val="222222"/>
          <w:sz w:val="24"/>
          <w:szCs w:val="24"/>
        </w:rPr>
        <w:t xml:space="preserve"> field maintenance, installation, and repair </w:t>
      </w:r>
      <w:r w:rsidR="004902CF">
        <w:rPr>
          <w:rFonts w:ascii="CG Times" w:eastAsia="Times New Roman" w:hAnsi="CG Times" w:cs="Arial"/>
          <w:color w:val="222222"/>
          <w:sz w:val="24"/>
          <w:szCs w:val="24"/>
        </w:rPr>
        <w:t xml:space="preserve">troubleshooting </w:t>
      </w:r>
      <w:r w:rsidR="004902CF" w:rsidRPr="004902CF">
        <w:rPr>
          <w:rFonts w:ascii="CG Times" w:eastAsia="Times New Roman" w:hAnsi="CG Times" w:cs="Arial"/>
          <w:color w:val="222222"/>
          <w:sz w:val="24"/>
          <w:szCs w:val="24"/>
        </w:rPr>
        <w:t xml:space="preserve">on control panels </w:t>
      </w:r>
      <w:r w:rsidR="004902CF">
        <w:rPr>
          <w:rFonts w:ascii="CG Times" w:eastAsia="Times New Roman" w:hAnsi="CG Times" w:cs="Arial"/>
          <w:color w:val="222222"/>
          <w:sz w:val="24"/>
          <w:szCs w:val="24"/>
        </w:rPr>
        <w:t xml:space="preserve">SCADA, PLC, Instrumentation, Drives </w:t>
      </w:r>
      <w:r w:rsidR="004902CF" w:rsidRPr="004902CF">
        <w:rPr>
          <w:rFonts w:ascii="CG Times" w:eastAsia="Times New Roman" w:hAnsi="CG Times" w:cs="Arial"/>
          <w:color w:val="222222"/>
          <w:sz w:val="24"/>
          <w:szCs w:val="24"/>
        </w:rPr>
        <w:t xml:space="preserve">and other related devices. </w:t>
      </w:r>
    </w:p>
    <w:p w:rsidR="004902CF" w:rsidRDefault="00870645" w:rsidP="002168B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>Check</w:t>
      </w:r>
      <w:r w:rsidR="00454D5F">
        <w:rPr>
          <w:rFonts w:ascii="CG Times" w:eastAsia="Times New Roman" w:hAnsi="CG Times" w:cs="Arial"/>
          <w:color w:val="222222"/>
          <w:sz w:val="24"/>
          <w:szCs w:val="24"/>
        </w:rPr>
        <w:t>, repair, calibrate, analyze</w:t>
      </w:r>
      <w:r w:rsidR="004902CF" w:rsidRPr="004902CF">
        <w:rPr>
          <w:rFonts w:ascii="CG Times" w:eastAsia="Times New Roman" w:hAnsi="CG Times" w:cs="Arial"/>
          <w:color w:val="222222"/>
          <w:sz w:val="24"/>
          <w:szCs w:val="24"/>
        </w:rPr>
        <w:t xml:space="preserve"> recording,</w:t>
      </w:r>
      <w:r w:rsidR="004902CF">
        <w:rPr>
          <w:rFonts w:ascii="CG Times" w:eastAsia="Times New Roman" w:hAnsi="CG Times" w:cs="Arial"/>
          <w:color w:val="222222"/>
          <w:sz w:val="24"/>
          <w:szCs w:val="24"/>
        </w:rPr>
        <w:t xml:space="preserve"> and undertake calibration of transmitters</w:t>
      </w:r>
    </w:p>
    <w:p w:rsidR="004902CF" w:rsidRPr="004902CF" w:rsidRDefault="004902CF" w:rsidP="002168B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>Maintain the SCADA, Report (Database) PC, HMI’s and PLC’s in a proper operating state</w:t>
      </w:r>
      <w:r w:rsidR="00783CF1">
        <w:rPr>
          <w:rFonts w:ascii="CG Times" w:eastAsia="Times New Roman" w:hAnsi="CG Times" w:cs="Arial"/>
          <w:color w:val="222222"/>
          <w:sz w:val="24"/>
          <w:szCs w:val="24"/>
        </w:rPr>
        <w:t xml:space="preserve"> and ensure back up’s of the systems</w:t>
      </w:r>
      <w:r w:rsidR="00454D5F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4902CF" w:rsidRDefault="00870645" w:rsidP="002168B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>Prepare</w:t>
      </w:r>
      <w:r w:rsidR="004902CF" w:rsidRPr="004902CF">
        <w:rPr>
          <w:rFonts w:ascii="CG Times" w:eastAsia="Times New Roman" w:hAnsi="CG Times" w:cs="Arial"/>
          <w:color w:val="222222"/>
          <w:sz w:val="24"/>
          <w:szCs w:val="24"/>
        </w:rPr>
        <w:t xml:space="preserve"> reports and maintains records, such as preventive maintenance tests and repairs.</w:t>
      </w:r>
    </w:p>
    <w:p w:rsidR="00CE250D" w:rsidRDefault="00870645" w:rsidP="00CE250D">
      <w:pPr>
        <w:numPr>
          <w:ilvl w:val="0"/>
          <w:numId w:val="13"/>
        </w:numPr>
        <w:shd w:val="clear" w:color="auto" w:fill="FFFFFF"/>
        <w:spacing w:after="60" w:line="36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>Conduct</w:t>
      </w:r>
      <w:r w:rsidR="00CE250D" w:rsidRPr="00CE250D">
        <w:rPr>
          <w:rFonts w:ascii="CG Times" w:eastAsia="Times New Roman" w:hAnsi="CG Times" w:cs="Arial"/>
          <w:color w:val="222222"/>
          <w:sz w:val="24"/>
          <w:szCs w:val="24"/>
        </w:rPr>
        <w:t xml:space="preserve"> preventive and corrective maintenance on treatment plant and facilities </w:t>
      </w:r>
      <w:r w:rsidR="00783CF1">
        <w:rPr>
          <w:rFonts w:ascii="CG Times" w:eastAsia="Times New Roman" w:hAnsi="CG Times" w:cs="Arial"/>
          <w:color w:val="222222"/>
          <w:sz w:val="24"/>
          <w:szCs w:val="24"/>
        </w:rPr>
        <w:t xml:space="preserve">on ICA </w:t>
      </w:r>
      <w:r w:rsidR="00CE250D" w:rsidRPr="00CE250D">
        <w:rPr>
          <w:rFonts w:ascii="CG Times" w:eastAsia="Times New Roman" w:hAnsi="CG Times" w:cs="Arial"/>
          <w:color w:val="222222"/>
          <w:sz w:val="24"/>
          <w:szCs w:val="24"/>
        </w:rPr>
        <w:t>systems and related equipment.</w:t>
      </w:r>
    </w:p>
    <w:p w:rsidR="00CE250D" w:rsidRPr="00CE250D" w:rsidRDefault="00870645" w:rsidP="00CE250D">
      <w:pPr>
        <w:numPr>
          <w:ilvl w:val="0"/>
          <w:numId w:val="13"/>
        </w:numPr>
        <w:shd w:val="clear" w:color="auto" w:fill="FFFFFF"/>
        <w:spacing w:after="60" w:line="36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>Prioritize, assign and complete</w:t>
      </w:r>
      <w:r w:rsidR="00CE250D" w:rsidRPr="00CE250D">
        <w:rPr>
          <w:rFonts w:ascii="CG Times" w:eastAsia="Times New Roman" w:hAnsi="CG Times" w:cs="Arial"/>
          <w:color w:val="222222"/>
          <w:sz w:val="24"/>
          <w:szCs w:val="24"/>
        </w:rPr>
        <w:t xml:space="preserve"> work orders</w:t>
      </w:r>
      <w:r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CE250D" w:rsidRPr="00CE250D" w:rsidRDefault="00870645" w:rsidP="00CE25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right="375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>Assist</w:t>
      </w:r>
      <w:r w:rsidR="00CE250D" w:rsidRPr="00CE250D">
        <w:rPr>
          <w:rFonts w:ascii="CG Times" w:eastAsia="Times New Roman" w:hAnsi="CG Times" w:cs="Arial"/>
          <w:color w:val="222222"/>
          <w:sz w:val="24"/>
          <w:szCs w:val="24"/>
        </w:rPr>
        <w:t xml:space="preserve"> the </w:t>
      </w:r>
      <w:r w:rsidR="00CE250D">
        <w:rPr>
          <w:rFonts w:ascii="CG Times" w:eastAsia="Times New Roman" w:hAnsi="CG Times" w:cs="Arial"/>
          <w:color w:val="222222"/>
          <w:sz w:val="24"/>
          <w:szCs w:val="24"/>
        </w:rPr>
        <w:t>Maintenance Engineer</w:t>
      </w:r>
      <w:r w:rsidR="00454D5F">
        <w:rPr>
          <w:rFonts w:ascii="CG Times" w:eastAsia="Times New Roman" w:hAnsi="CG Times" w:cs="Arial"/>
          <w:color w:val="222222"/>
          <w:sz w:val="24"/>
          <w:szCs w:val="24"/>
        </w:rPr>
        <w:t>/Technical Supervisor</w:t>
      </w:r>
      <w:r w:rsidR="00CE250D" w:rsidRPr="00CE250D">
        <w:rPr>
          <w:rFonts w:ascii="CG Times" w:eastAsia="Times New Roman" w:hAnsi="CG Times" w:cs="Arial"/>
          <w:color w:val="222222"/>
          <w:sz w:val="24"/>
          <w:szCs w:val="24"/>
        </w:rPr>
        <w:t xml:space="preserve"> in the planning, scheduling, the maintenance and repair on a wide variety of specialized mechanical and electrical equipment, buildings, </w:t>
      </w:r>
      <w:r w:rsidR="00CE250D">
        <w:rPr>
          <w:rFonts w:ascii="CG Times" w:eastAsia="Times New Roman" w:hAnsi="CG Times" w:cs="Arial"/>
          <w:color w:val="222222"/>
          <w:sz w:val="24"/>
          <w:szCs w:val="24"/>
        </w:rPr>
        <w:t>and machinery</w:t>
      </w:r>
      <w:r w:rsidR="00454D5F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CE250D" w:rsidRPr="00CE250D" w:rsidRDefault="00870645" w:rsidP="00CE25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right="375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lastRenderedPageBreak/>
        <w:t>Perform</w:t>
      </w:r>
      <w:r w:rsidR="00CE250D" w:rsidRPr="00CE250D">
        <w:rPr>
          <w:rFonts w:ascii="CG Times" w:eastAsia="Times New Roman" w:hAnsi="CG Times" w:cs="Arial"/>
          <w:color w:val="222222"/>
          <w:sz w:val="24"/>
          <w:szCs w:val="24"/>
        </w:rPr>
        <w:t xml:space="preserve"> skilled </w:t>
      </w:r>
      <w:r w:rsidR="00CE250D">
        <w:rPr>
          <w:rFonts w:ascii="CG Times" w:eastAsia="Times New Roman" w:hAnsi="CG Times" w:cs="Arial"/>
          <w:color w:val="222222"/>
          <w:sz w:val="24"/>
          <w:szCs w:val="24"/>
        </w:rPr>
        <w:t>electrical maintenance, troubleshooting and</w:t>
      </w:r>
      <w:r w:rsidR="00CE250D" w:rsidRPr="00CE250D">
        <w:rPr>
          <w:rFonts w:ascii="CG Times" w:eastAsia="Times New Roman" w:hAnsi="CG Times" w:cs="Arial"/>
          <w:color w:val="222222"/>
          <w:sz w:val="24"/>
          <w:szCs w:val="24"/>
        </w:rPr>
        <w:t xml:space="preserve"> repair work on Wastewater Treatment Plant equipment, and electrical components at the treatment plant and related facilities.</w:t>
      </w:r>
    </w:p>
    <w:p w:rsidR="00CE250D" w:rsidRPr="00CE250D" w:rsidRDefault="00CE250D" w:rsidP="00CE25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right="375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CE250D">
        <w:rPr>
          <w:rFonts w:ascii="CG Times" w:eastAsia="Times New Roman" w:hAnsi="CG Times" w:cs="Arial"/>
          <w:color w:val="222222"/>
          <w:sz w:val="24"/>
          <w:szCs w:val="24"/>
        </w:rPr>
        <w:t>Familia</w:t>
      </w:r>
      <w:r w:rsidR="00870645">
        <w:rPr>
          <w:rFonts w:ascii="CG Times" w:eastAsia="Times New Roman" w:hAnsi="CG Times" w:cs="Arial"/>
          <w:color w:val="222222"/>
          <w:sz w:val="24"/>
          <w:szCs w:val="24"/>
        </w:rPr>
        <w:t>r with and execute</w:t>
      </w:r>
      <w:r w:rsidRPr="00CE250D">
        <w:rPr>
          <w:rFonts w:ascii="CG Times" w:eastAsia="Times New Roman" w:hAnsi="CG Times" w:cs="Arial"/>
          <w:color w:val="222222"/>
          <w:sz w:val="24"/>
          <w:szCs w:val="24"/>
        </w:rPr>
        <w:t xml:space="preserve"> safe work procedures associated with assigned work.</w:t>
      </w:r>
    </w:p>
    <w:p w:rsidR="00123733" w:rsidRPr="00C21FC7" w:rsidRDefault="00123733" w:rsidP="00CE250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C21FC7">
        <w:rPr>
          <w:rFonts w:ascii="CG Times" w:eastAsia="Times New Roman" w:hAnsi="CG Times" w:cs="Arial"/>
          <w:color w:val="222222"/>
          <w:sz w:val="24"/>
          <w:szCs w:val="24"/>
        </w:rPr>
        <w:t xml:space="preserve">Support </w:t>
      </w:r>
      <w:r w:rsidR="00CE250D">
        <w:rPr>
          <w:rFonts w:ascii="CG Times" w:eastAsia="Times New Roman" w:hAnsi="CG Times" w:cs="Arial"/>
          <w:color w:val="222222"/>
          <w:sz w:val="24"/>
          <w:szCs w:val="24"/>
        </w:rPr>
        <w:t>Maintenance Engineer</w:t>
      </w:r>
      <w:r w:rsidR="00454D5F">
        <w:rPr>
          <w:rFonts w:ascii="CG Times" w:eastAsia="Times New Roman" w:hAnsi="CG Times" w:cs="Arial"/>
          <w:color w:val="222222"/>
          <w:sz w:val="24"/>
          <w:szCs w:val="24"/>
        </w:rPr>
        <w:t>/Technical Supervisor</w:t>
      </w:r>
      <w:r w:rsidRPr="00C21FC7">
        <w:rPr>
          <w:rFonts w:ascii="CG Times" w:eastAsia="Times New Roman" w:hAnsi="CG Times" w:cs="Arial"/>
          <w:color w:val="222222"/>
          <w:sz w:val="24"/>
          <w:szCs w:val="24"/>
        </w:rPr>
        <w:t xml:space="preserve"> for establishment of preventive</w:t>
      </w:r>
      <w:r w:rsidR="00AA3537" w:rsidRPr="00C21FC7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="00454D5F">
        <w:rPr>
          <w:rFonts w:ascii="CG Times" w:eastAsia="Times New Roman" w:hAnsi="CG Times" w:cs="Arial"/>
          <w:color w:val="222222"/>
          <w:sz w:val="24"/>
          <w:szCs w:val="24"/>
        </w:rPr>
        <w:t>maintenance works and periodic maintenance schedule</w:t>
      </w:r>
      <w:r w:rsidR="00870645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123733" w:rsidRPr="00C21FC7" w:rsidRDefault="00123733" w:rsidP="00C21FC7">
      <w:pPr>
        <w:pStyle w:val="ListParagraph"/>
        <w:numPr>
          <w:ilvl w:val="0"/>
          <w:numId w:val="13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Compiling monthly maintenance report</w:t>
      </w:r>
      <w:r w:rsidR="00870645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123733" w:rsidRPr="00C21FC7" w:rsidRDefault="00123733" w:rsidP="00C21FC7">
      <w:pPr>
        <w:pStyle w:val="ListParagraph"/>
        <w:numPr>
          <w:ilvl w:val="0"/>
          <w:numId w:val="13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C21FC7">
        <w:rPr>
          <w:rFonts w:ascii="CG Times" w:eastAsia="Times New Roman" w:hAnsi="CG Times" w:cs="Arial"/>
          <w:color w:val="222222"/>
          <w:sz w:val="24"/>
          <w:szCs w:val="24"/>
        </w:rPr>
        <w:t xml:space="preserve">Execute all installation, maintenance and repair work for all </w:t>
      </w:r>
      <w:r w:rsidR="00C21FC7" w:rsidRPr="00C21FC7">
        <w:rPr>
          <w:rFonts w:ascii="CG Times" w:eastAsia="Times New Roman" w:hAnsi="CG Times" w:cs="Arial"/>
          <w:color w:val="222222"/>
          <w:sz w:val="24"/>
          <w:szCs w:val="24"/>
        </w:rPr>
        <w:t>equipment’s</w:t>
      </w:r>
      <w:r w:rsidRPr="00C21FC7">
        <w:rPr>
          <w:rFonts w:ascii="CG Times" w:eastAsia="Times New Roman" w:hAnsi="CG Times" w:cs="Arial"/>
          <w:color w:val="222222"/>
          <w:sz w:val="24"/>
          <w:szCs w:val="24"/>
        </w:rPr>
        <w:t xml:space="preserve"> and tools of the Wastewater treatment plant as ordered by the</w:t>
      </w:r>
      <w:r w:rsidR="00C21FC7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="00CE250D">
        <w:rPr>
          <w:rFonts w:ascii="CG Times" w:eastAsia="Times New Roman" w:hAnsi="CG Times" w:cs="Arial"/>
          <w:color w:val="222222"/>
          <w:sz w:val="24"/>
          <w:szCs w:val="24"/>
        </w:rPr>
        <w:t>M</w:t>
      </w: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aintenance</w:t>
      </w:r>
      <w:r w:rsidR="00AA3537" w:rsidRPr="00C21FC7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="00CE250D">
        <w:rPr>
          <w:rFonts w:ascii="CG Times" w:eastAsia="Times New Roman" w:hAnsi="CG Times" w:cs="Arial"/>
          <w:color w:val="222222"/>
          <w:sz w:val="24"/>
          <w:szCs w:val="24"/>
        </w:rPr>
        <w:t>E</w:t>
      </w:r>
      <w:r w:rsidR="00AA3537" w:rsidRPr="00C21FC7">
        <w:rPr>
          <w:rFonts w:ascii="CG Times" w:eastAsia="Times New Roman" w:hAnsi="CG Times" w:cs="Arial"/>
          <w:color w:val="222222"/>
          <w:sz w:val="24"/>
          <w:szCs w:val="24"/>
        </w:rPr>
        <w:t>ngineer</w:t>
      </w:r>
      <w:r w:rsidR="00036038">
        <w:rPr>
          <w:rFonts w:ascii="CG Times" w:eastAsia="Times New Roman" w:hAnsi="CG Times" w:cs="Arial"/>
          <w:color w:val="222222"/>
          <w:sz w:val="24"/>
          <w:szCs w:val="24"/>
        </w:rPr>
        <w:t>/technical Supervisor</w:t>
      </w: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123733" w:rsidRPr="00C21FC7" w:rsidRDefault="00123733" w:rsidP="00C21FC7">
      <w:pPr>
        <w:pStyle w:val="ListParagraph"/>
        <w:numPr>
          <w:ilvl w:val="0"/>
          <w:numId w:val="13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C21FC7">
        <w:rPr>
          <w:rFonts w:ascii="CG Times" w:eastAsia="Times New Roman" w:hAnsi="CG Times" w:cs="Arial"/>
          <w:color w:val="222222"/>
          <w:sz w:val="24"/>
          <w:szCs w:val="24"/>
        </w:rPr>
        <w:t xml:space="preserve">Prepare </w:t>
      </w:r>
      <w:r w:rsidR="00F245CE">
        <w:rPr>
          <w:rFonts w:ascii="CG Times" w:eastAsia="Times New Roman" w:hAnsi="CG Times" w:cs="Arial"/>
          <w:color w:val="222222"/>
          <w:sz w:val="24"/>
          <w:szCs w:val="24"/>
        </w:rPr>
        <w:t xml:space="preserve">recommended </w:t>
      </w: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spare</w:t>
      </w:r>
      <w:r w:rsidR="00F245CE">
        <w:rPr>
          <w:rFonts w:ascii="CG Times" w:eastAsia="Times New Roman" w:hAnsi="CG Times" w:cs="Arial"/>
          <w:color w:val="222222"/>
          <w:sz w:val="24"/>
          <w:szCs w:val="24"/>
        </w:rPr>
        <w:t xml:space="preserve"> part </w:t>
      </w: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list.</w:t>
      </w:r>
    </w:p>
    <w:p w:rsidR="00123733" w:rsidRPr="00C21FC7" w:rsidRDefault="00123733" w:rsidP="00C21FC7">
      <w:pPr>
        <w:pStyle w:val="ListParagraph"/>
        <w:numPr>
          <w:ilvl w:val="0"/>
          <w:numId w:val="13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Maintain th</w:t>
      </w:r>
      <w:r w:rsidR="00396396" w:rsidRPr="00C21FC7">
        <w:rPr>
          <w:rFonts w:ascii="CG Times" w:eastAsia="Times New Roman" w:hAnsi="CG Times" w:cs="Arial"/>
          <w:color w:val="222222"/>
          <w:sz w:val="24"/>
          <w:szCs w:val="24"/>
        </w:rPr>
        <w:t>e clean</w:t>
      </w:r>
      <w:r w:rsidR="00036038">
        <w:rPr>
          <w:rFonts w:ascii="CG Times" w:eastAsia="Times New Roman" w:hAnsi="CG Times" w:cs="Arial"/>
          <w:color w:val="222222"/>
          <w:sz w:val="24"/>
          <w:szCs w:val="24"/>
        </w:rPr>
        <w:t>li</w:t>
      </w:r>
      <w:r w:rsidR="00396396" w:rsidRPr="00C21FC7">
        <w:rPr>
          <w:rFonts w:ascii="CG Times" w:eastAsia="Times New Roman" w:hAnsi="CG Times" w:cs="Arial"/>
          <w:color w:val="222222"/>
          <w:sz w:val="24"/>
          <w:szCs w:val="24"/>
        </w:rPr>
        <w:t>ness of the equipment etc</w:t>
      </w:r>
      <w:r w:rsidR="00870645">
        <w:rPr>
          <w:rFonts w:ascii="CG Times" w:eastAsia="Times New Roman" w:hAnsi="CG Times" w:cs="Arial"/>
          <w:color w:val="222222"/>
          <w:sz w:val="24"/>
          <w:szCs w:val="24"/>
        </w:rPr>
        <w:t>. a</w:t>
      </w: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fter maintenance and</w:t>
      </w:r>
      <w:r w:rsidR="00C21FC7">
        <w:rPr>
          <w:rFonts w:ascii="CG Times" w:eastAsia="Times New Roman" w:hAnsi="CG Times" w:cs="Arial"/>
          <w:color w:val="222222"/>
          <w:sz w:val="24"/>
          <w:szCs w:val="24"/>
        </w:rPr>
        <w:t xml:space="preserve"> </w:t>
      </w: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repair works</w:t>
      </w:r>
      <w:r w:rsidR="00870645">
        <w:rPr>
          <w:rFonts w:ascii="CG Times" w:eastAsia="Times New Roman" w:hAnsi="CG Times" w:cs="Arial"/>
          <w:color w:val="222222"/>
          <w:sz w:val="24"/>
          <w:szCs w:val="24"/>
        </w:rPr>
        <w:t xml:space="preserve"> have been completed</w:t>
      </w: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123733" w:rsidRPr="00C21FC7" w:rsidRDefault="00123733" w:rsidP="00C21FC7">
      <w:pPr>
        <w:pStyle w:val="ListParagraph"/>
        <w:numPr>
          <w:ilvl w:val="0"/>
          <w:numId w:val="13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Adherence to all general occupational health and safety regulation</w:t>
      </w:r>
      <w:r w:rsidR="003013CE">
        <w:rPr>
          <w:rFonts w:ascii="CG Times" w:eastAsia="Times New Roman" w:hAnsi="CG Times" w:cs="Arial"/>
          <w:color w:val="222222"/>
          <w:sz w:val="24"/>
          <w:szCs w:val="24"/>
        </w:rPr>
        <w:t>s</w:t>
      </w: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123733" w:rsidRDefault="00036038" w:rsidP="00C21FC7">
      <w:pPr>
        <w:pStyle w:val="ListParagraph"/>
        <w:numPr>
          <w:ilvl w:val="0"/>
          <w:numId w:val="13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 xml:space="preserve">To work </w:t>
      </w:r>
      <w:r w:rsidR="00123733" w:rsidRPr="00C21FC7">
        <w:rPr>
          <w:rFonts w:ascii="CG Times" w:eastAsia="Times New Roman" w:hAnsi="CG Times" w:cs="Arial"/>
          <w:color w:val="222222"/>
          <w:sz w:val="24"/>
          <w:szCs w:val="24"/>
        </w:rPr>
        <w:t>after normal working hours including weekend and public holidays</w:t>
      </w:r>
      <w:r w:rsidR="00F245CE">
        <w:rPr>
          <w:rFonts w:ascii="CG Times" w:eastAsia="Times New Roman" w:hAnsi="CG Times" w:cs="Arial"/>
          <w:color w:val="222222"/>
          <w:sz w:val="24"/>
          <w:szCs w:val="24"/>
        </w:rPr>
        <w:t xml:space="preserve"> if problems arises on site</w:t>
      </w:r>
      <w:r>
        <w:rPr>
          <w:rFonts w:ascii="CG Times" w:eastAsia="Times New Roman" w:hAnsi="CG Times" w:cs="Arial"/>
          <w:color w:val="222222"/>
          <w:sz w:val="24"/>
          <w:szCs w:val="24"/>
        </w:rPr>
        <w:t xml:space="preserve"> or whenever required</w:t>
      </w:r>
      <w:r w:rsidR="00123733" w:rsidRPr="00C21FC7">
        <w:rPr>
          <w:rFonts w:ascii="CG Times" w:eastAsia="Times New Roman" w:hAnsi="CG Times" w:cs="Arial"/>
          <w:color w:val="222222"/>
          <w:sz w:val="24"/>
          <w:szCs w:val="24"/>
        </w:rPr>
        <w:t>.</w:t>
      </w:r>
    </w:p>
    <w:p w:rsidR="00CE250D" w:rsidRPr="00C21FC7" w:rsidRDefault="00CE250D" w:rsidP="00C21FC7">
      <w:pPr>
        <w:pStyle w:val="ListParagraph"/>
        <w:numPr>
          <w:ilvl w:val="0"/>
          <w:numId w:val="13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>
        <w:rPr>
          <w:rFonts w:ascii="CG Times" w:eastAsia="Times New Roman" w:hAnsi="CG Times" w:cs="Arial"/>
          <w:color w:val="222222"/>
          <w:sz w:val="24"/>
          <w:szCs w:val="24"/>
        </w:rPr>
        <w:t>Co-ordination with other sections such as Operation Department</w:t>
      </w:r>
    </w:p>
    <w:p w:rsidR="00123733" w:rsidRPr="00C21FC7" w:rsidRDefault="00123733" w:rsidP="00C21FC7">
      <w:pPr>
        <w:pStyle w:val="ListParagraph"/>
        <w:numPr>
          <w:ilvl w:val="0"/>
          <w:numId w:val="13"/>
        </w:numPr>
        <w:shd w:val="clear" w:color="auto" w:fill="FFFFFF"/>
        <w:spacing w:after="0" w:line="480" w:lineRule="auto"/>
        <w:jc w:val="both"/>
        <w:rPr>
          <w:rFonts w:ascii="CG Times" w:eastAsia="Times New Roman" w:hAnsi="CG Times" w:cs="Arial"/>
          <w:color w:val="222222"/>
          <w:sz w:val="24"/>
          <w:szCs w:val="24"/>
        </w:rPr>
      </w:pPr>
      <w:r w:rsidRPr="00C21FC7">
        <w:rPr>
          <w:rFonts w:ascii="CG Times" w:eastAsia="Times New Roman" w:hAnsi="CG Times" w:cs="Arial"/>
          <w:color w:val="222222"/>
          <w:sz w:val="24"/>
          <w:szCs w:val="24"/>
        </w:rPr>
        <w:t>Perform any other ancillary duties.</w:t>
      </w:r>
    </w:p>
    <w:p w:rsidR="00934C7E" w:rsidRPr="00934C7E" w:rsidRDefault="00934C7E" w:rsidP="00C21FC7">
      <w:pPr>
        <w:jc w:val="both"/>
      </w:pPr>
    </w:p>
    <w:sectPr w:rsidR="00934C7E" w:rsidRPr="00934C7E" w:rsidSect="00A07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7B0"/>
    <w:multiLevelType w:val="hybridMultilevel"/>
    <w:tmpl w:val="E80C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39B"/>
    <w:multiLevelType w:val="hybridMultilevel"/>
    <w:tmpl w:val="E552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219A"/>
    <w:multiLevelType w:val="hybridMultilevel"/>
    <w:tmpl w:val="BFB646B6"/>
    <w:lvl w:ilvl="0" w:tplc="76C03E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78A"/>
    <w:multiLevelType w:val="hybridMultilevel"/>
    <w:tmpl w:val="596E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65C"/>
    <w:multiLevelType w:val="hybridMultilevel"/>
    <w:tmpl w:val="3C9810C8"/>
    <w:lvl w:ilvl="0" w:tplc="B9625842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662BE"/>
    <w:multiLevelType w:val="hybridMultilevel"/>
    <w:tmpl w:val="BE56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F3174"/>
    <w:multiLevelType w:val="hybridMultilevel"/>
    <w:tmpl w:val="7256AFDC"/>
    <w:lvl w:ilvl="0" w:tplc="B9625842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C7AB0"/>
    <w:multiLevelType w:val="multilevel"/>
    <w:tmpl w:val="FD08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1F1E21"/>
    <w:multiLevelType w:val="multilevel"/>
    <w:tmpl w:val="FB2C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6168D7"/>
    <w:multiLevelType w:val="hybridMultilevel"/>
    <w:tmpl w:val="9572D9AC"/>
    <w:lvl w:ilvl="0" w:tplc="B9625842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230D1"/>
    <w:multiLevelType w:val="hybridMultilevel"/>
    <w:tmpl w:val="E01E9214"/>
    <w:lvl w:ilvl="0" w:tplc="B9625842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D49F6"/>
    <w:multiLevelType w:val="multilevel"/>
    <w:tmpl w:val="63FC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9515E1"/>
    <w:multiLevelType w:val="hybridMultilevel"/>
    <w:tmpl w:val="39304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10F8A"/>
    <w:multiLevelType w:val="hybridMultilevel"/>
    <w:tmpl w:val="31D4E21E"/>
    <w:lvl w:ilvl="0" w:tplc="B9625842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72A37"/>
    <w:multiLevelType w:val="hybridMultilevel"/>
    <w:tmpl w:val="889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A3918"/>
    <w:multiLevelType w:val="hybridMultilevel"/>
    <w:tmpl w:val="687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3"/>
  </w:num>
  <w:num w:numId="7">
    <w:abstractNumId w:val="14"/>
  </w:num>
  <w:num w:numId="8">
    <w:abstractNumId w:val="0"/>
  </w:num>
  <w:num w:numId="9">
    <w:abstractNumId w:val="10"/>
  </w:num>
  <w:num w:numId="10">
    <w:abstractNumId w:val="15"/>
  </w:num>
  <w:num w:numId="11">
    <w:abstractNumId w:val="5"/>
  </w:num>
  <w:num w:numId="12">
    <w:abstractNumId w:val="1"/>
  </w:num>
  <w:num w:numId="13">
    <w:abstractNumId w:val="12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E"/>
    <w:rsid w:val="00036038"/>
    <w:rsid w:val="00123733"/>
    <w:rsid w:val="003013CE"/>
    <w:rsid w:val="00396396"/>
    <w:rsid w:val="003F4CC6"/>
    <w:rsid w:val="00454D5F"/>
    <w:rsid w:val="004902CF"/>
    <w:rsid w:val="00550729"/>
    <w:rsid w:val="00697C4C"/>
    <w:rsid w:val="006B23ED"/>
    <w:rsid w:val="00783CF1"/>
    <w:rsid w:val="00870645"/>
    <w:rsid w:val="008808AA"/>
    <w:rsid w:val="00934C7E"/>
    <w:rsid w:val="00A07948"/>
    <w:rsid w:val="00AA3537"/>
    <w:rsid w:val="00B03251"/>
    <w:rsid w:val="00BB01C1"/>
    <w:rsid w:val="00C21FC7"/>
    <w:rsid w:val="00CE250D"/>
    <w:rsid w:val="00DE726C"/>
    <w:rsid w:val="00E44559"/>
    <w:rsid w:val="00ED2507"/>
    <w:rsid w:val="00F2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89250-8266-46A8-A98A-2CDFC764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125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91829105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2366747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23045667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65661332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80415745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3815306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97166884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94072388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9317498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58229999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99147399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831601058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65629905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72799206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  <w:div w:id="2094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wma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hrtrainee</dc:creator>
  <cp:keywords/>
  <dc:description/>
  <cp:lastModifiedBy>Melanie Mary-Ann Ossiany</cp:lastModifiedBy>
  <cp:revision>2</cp:revision>
  <dcterms:created xsi:type="dcterms:W3CDTF">2021-01-26T10:24:00Z</dcterms:created>
  <dcterms:modified xsi:type="dcterms:W3CDTF">2021-01-26T10:24:00Z</dcterms:modified>
</cp:coreProperties>
</file>